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22858C4E" w14:textId="77777777" w:rsidR="00C96CD4" w:rsidRPr="004C1D13" w:rsidRDefault="00C96CD4" w:rsidP="00080343">
      <w:pPr>
        <w:ind w:left="-284"/>
        <w:rPr>
          <w:rFonts w:asciiTheme="majorHAnsi" w:hAnsiTheme="majorHAnsi" w:cstheme="majorHAnsi"/>
          <w:color w:val="auto"/>
          <w:sz w:val="24"/>
          <w:szCs w:val="24"/>
        </w:rPr>
      </w:pPr>
    </w:p>
    <w:p w14:paraId="78644D25" w14:textId="7D2D2974" w:rsidR="009A350A" w:rsidRPr="005C646E" w:rsidRDefault="009A350A" w:rsidP="00080343">
      <w:pPr>
        <w:ind w:left="-284"/>
        <w:jc w:val="center"/>
        <w:rPr>
          <w:rFonts w:asciiTheme="majorHAnsi" w:hAnsiTheme="majorHAnsi" w:cstheme="majorHAnsi"/>
          <w:color w:val="3366FF"/>
          <w:sz w:val="36"/>
          <w:szCs w:val="40"/>
        </w:rPr>
      </w:pPr>
      <w:r w:rsidRPr="005C646E">
        <w:rPr>
          <w:rFonts w:asciiTheme="majorHAnsi" w:hAnsiTheme="majorHAnsi" w:cstheme="majorHAnsi"/>
          <w:color w:val="3366FF"/>
          <w:sz w:val="36"/>
          <w:szCs w:val="40"/>
        </w:rPr>
        <w:t>Demande d’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ad</w:t>
      </w:r>
      <w:r w:rsidR="001A6ED0">
        <w:rPr>
          <w:rFonts w:asciiTheme="majorHAnsi" w:hAnsiTheme="majorHAnsi" w:cstheme="majorHAnsi"/>
          <w:color w:val="3366FF"/>
          <w:sz w:val="36"/>
          <w:szCs w:val="40"/>
        </w:rPr>
        <w:t>hés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ion</w:t>
      </w:r>
      <w:r w:rsidR="00823B8E">
        <w:rPr>
          <w:rFonts w:asciiTheme="majorHAnsi" w:hAnsiTheme="majorHAnsi" w:cstheme="majorHAnsi"/>
          <w:color w:val="3366FF"/>
          <w:sz w:val="36"/>
          <w:szCs w:val="40"/>
        </w:rPr>
        <w:t xml:space="preserve"> 2021</w:t>
      </w:r>
    </w:p>
    <w:p w14:paraId="3AF08937" w14:textId="77777777" w:rsidR="009A350A" w:rsidRPr="004C1D13" w:rsidRDefault="009A350A" w:rsidP="00080343">
      <w:pPr>
        <w:ind w:left="-284"/>
        <w:rPr>
          <w:rFonts w:asciiTheme="majorHAnsi" w:hAnsiTheme="majorHAnsi" w:cstheme="majorHAnsi"/>
          <w:color w:val="auto"/>
          <w:sz w:val="24"/>
          <w:szCs w:val="24"/>
        </w:rPr>
      </w:pPr>
    </w:p>
    <w:p w14:paraId="38CCD7BA" w14:textId="77777777" w:rsidR="009A350A" w:rsidRPr="0065229B" w:rsidRDefault="009A350A" w:rsidP="00F43920">
      <w:pPr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65229B">
        <w:rPr>
          <w:rFonts w:asciiTheme="majorHAnsi" w:hAnsiTheme="majorHAnsi" w:cstheme="majorHAnsi"/>
          <w:color w:val="auto"/>
          <w:sz w:val="22"/>
          <w:szCs w:val="24"/>
        </w:rPr>
        <w:t>Les membres contribuent au développement et à l'enracinement de bonnes pratiques en matière d'intégrité dans leur environnement dir</w:t>
      </w:r>
      <w:bookmarkStart w:id="0" w:name="_GoBack"/>
      <w:bookmarkEnd w:id="0"/>
      <w:r w:rsidRPr="0065229B">
        <w:rPr>
          <w:rFonts w:asciiTheme="majorHAnsi" w:hAnsiTheme="majorHAnsi" w:cstheme="majorHAnsi"/>
          <w:color w:val="auto"/>
          <w:sz w:val="22"/>
          <w:szCs w:val="24"/>
        </w:rPr>
        <w:t>ect. Ils favorisen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t l'implantation de dispositifs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organisationnels encadrant la révélation et le traitement de fraudes et de plagiats académiques. Ils apportent à l'Institut les informations utiles à ses recherches et à ses actions.</w:t>
      </w:r>
    </w:p>
    <w:p w14:paraId="257CBEC2" w14:textId="77777777" w:rsidR="009A350A" w:rsidRPr="0065229B" w:rsidRDefault="009A350A" w:rsidP="00080343">
      <w:pPr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</w:p>
    <w:p w14:paraId="3DAED731" w14:textId="624C1CB1" w:rsidR="009A350A" w:rsidRPr="0065229B" w:rsidRDefault="00DD0CC3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>
        <w:rPr>
          <w:rFonts w:asciiTheme="majorHAnsi" w:hAnsiTheme="majorHAnsi" w:cstheme="majorHAnsi"/>
          <w:color w:val="auto"/>
          <w:sz w:val="22"/>
          <w:szCs w:val="24"/>
        </w:rPr>
        <w:t>L’ad</w:t>
      </w:r>
      <w:r w:rsidR="001A6ED0">
        <w:rPr>
          <w:rFonts w:asciiTheme="majorHAnsi" w:hAnsiTheme="majorHAnsi" w:cstheme="majorHAnsi"/>
          <w:color w:val="auto"/>
          <w:sz w:val="22"/>
          <w:szCs w:val="24"/>
        </w:rPr>
        <w:t>hés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ion </w:t>
      </w:r>
      <w:r w:rsidR="009F1DBC" w:rsidRPr="0065229B">
        <w:rPr>
          <w:rFonts w:asciiTheme="majorHAnsi" w:hAnsiTheme="majorHAnsi" w:cstheme="majorHAnsi"/>
          <w:color w:val="auto"/>
          <w:sz w:val="22"/>
          <w:szCs w:val="24"/>
        </w:rPr>
        <w:t>devient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 effective 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après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val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idation par le Bureau de l’IRA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>F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P</w:t>
      </w:r>
      <w:r>
        <w:rPr>
          <w:rFonts w:asciiTheme="majorHAnsi" w:hAnsiTheme="majorHAnsi" w:cstheme="majorHAnsi"/>
          <w:color w:val="auto"/>
          <w:sz w:val="22"/>
          <w:szCs w:val="24"/>
        </w:rPr>
        <w:t xml:space="preserve">A et 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réception du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règlement de la cotisation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>.</w:t>
      </w:r>
    </w:p>
    <w:p w14:paraId="77824DE9" w14:textId="77777777" w:rsidR="009A350A" w:rsidRPr="0065229B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2C0D5DC" w14:textId="6F4F8802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Prénom, Nom</w:t>
      </w:r>
      <w:r w:rsidR="000F4079" w:rsidRPr="002A05B3">
        <w:rPr>
          <w:rFonts w:asciiTheme="majorHAnsi" w:hAnsiTheme="majorHAnsi" w:cstheme="majorHAnsi"/>
          <w:color w:val="auto"/>
          <w:sz w:val="22"/>
          <w:szCs w:val="24"/>
        </w:rPr>
        <w:t>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</w:t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</w:t>
      </w:r>
    </w:p>
    <w:p w14:paraId="0AD90E20" w14:textId="77777777" w:rsidR="009A350A" w:rsidRPr="002A05B3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43FF93C1" w14:textId="4825E851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Fonction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ED41A7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361A8286" w14:textId="6F4D06EB" w:rsidR="000F4079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Institution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E56686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90F59CE" w14:textId="33804755" w:rsidR="00E56686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5B3D65EA" w14:textId="77777777" w:rsidR="00E56686" w:rsidRPr="002A05B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21EB5A49" w14:textId="7DB979AF" w:rsidR="009A350A" w:rsidRPr="002A05B3" w:rsidRDefault="000F4079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Email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5CF361C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0F8A7843" w14:textId="3145D832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Téléphone :</w:t>
      </w: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_________________________________________________________</w:t>
      </w:r>
    </w:p>
    <w:p w14:paraId="4E346EEB" w14:textId="77777777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7FFA3500" w14:textId="36C52E13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Adresse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CD045EC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D175191" w14:textId="598FAC6C" w:rsidR="009A350A" w:rsidRPr="002A05B3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7D6A1C5" w14:textId="77777777" w:rsidR="005C646E" w:rsidRPr="002A05B3" w:rsidRDefault="005C646E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4"/>
          <w:szCs w:val="24"/>
        </w:rPr>
      </w:pPr>
    </w:p>
    <w:p w14:paraId="594316CD" w14:textId="485D28FD" w:rsidR="00C96CD4" w:rsidRPr="004C1D13" w:rsidRDefault="00A452DC" w:rsidP="005C646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eastAsia="MS Gothic" w:hAnsiTheme="majorHAnsi" w:cstheme="majorHAnsi"/>
          <w:b/>
          <w:color w:val="000000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individu</w:t>
      </w:r>
      <w:r w:rsidR="009A350A"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els</w:t>
      </w:r>
      <w:r w:rsidR="009A350A" w:rsidRPr="004C1D13">
        <w:rPr>
          <w:rFonts w:asciiTheme="majorHAnsi" w:eastAsiaTheme="minorEastAsia" w:hAnsiTheme="majorHAnsi" w:cstheme="majorHAnsi"/>
          <w:color w:val="005BE6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7DCEA7FC" w14:textId="72633140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100 EUR/an (ou 110 CHF/an)</w:t>
      </w:r>
    </w:p>
    <w:p w14:paraId="7C0F75DD" w14:textId="77777777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Tarif spécial doctorants : 80 EUR/an (ou 90 CHF/an)</w:t>
      </w:r>
    </w:p>
    <w:p w14:paraId="7829A148" w14:textId="77777777" w:rsidR="00C96CD4" w:rsidRPr="004C1D13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</w:p>
    <w:p w14:paraId="701D4D0D" w14:textId="77777777" w:rsidR="00C96CD4" w:rsidRPr="004C1D13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67FF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67FF"/>
          <w:sz w:val="28"/>
          <w:szCs w:val="28"/>
        </w:rPr>
        <w:t>Membres institutionnels</w:t>
      </w:r>
    </w:p>
    <w:p w14:paraId="2F21DC57" w14:textId="6A286A04" w:rsidR="00C96CD4" w:rsidRPr="004C1D13" w:rsidRDefault="0064229E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L</w:t>
      </w:r>
      <w:r w:rsidR="00C96CD4" w:rsidRPr="00AF2076">
        <w:rPr>
          <w:rFonts w:asciiTheme="majorHAnsi" w:hAnsiTheme="majorHAnsi" w:cstheme="majorHAnsi"/>
          <w:b/>
          <w:color w:val="auto"/>
          <w:sz w:val="22"/>
          <w:szCs w:val="22"/>
        </w:rPr>
        <w:t>aboratoires</w:t>
      </w:r>
      <w:r w:rsidR="00DF7B4E" w:rsidRPr="00AF2076">
        <w:rPr>
          <w:rFonts w:asciiTheme="majorHAnsi" w:hAnsiTheme="majorHAnsi" w:cstheme="majorHAnsi"/>
          <w:b/>
          <w:color w:val="auto"/>
          <w:sz w:val="22"/>
          <w:szCs w:val="22"/>
        </w:rPr>
        <w:t>, facultés</w:t>
      </w:r>
      <w:r w:rsidR="00C96CD4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ou départements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7B4E" w:rsidRPr="004C1D13">
        <w:rPr>
          <w:rFonts w:asciiTheme="majorHAnsi" w:hAnsiTheme="majorHAnsi" w:cstheme="majorHAnsi"/>
          <w:color w:val="auto"/>
          <w:sz w:val="22"/>
          <w:szCs w:val="22"/>
        </w:rPr>
        <w:t>Cotisation : 300 EUR/an (ou 330 CHF/an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A452DC" w:rsidRPr="004C1D13">
        <w:rPr>
          <w:rFonts w:asciiTheme="majorHAnsi" w:hAnsiTheme="majorHAnsi" w:cstheme="majorHAnsi"/>
          <w:color w:val="auto"/>
          <w:sz w:val="22"/>
          <w:szCs w:val="22"/>
        </w:rPr>
        <w:tab/>
      </w:r>
      <w:r w:rsidR="00EC59EA" w:rsidRPr="00EC59EA">
        <w:rPr>
          <w:rFonts w:ascii="Segoe UI Symbol" w:eastAsia="MS Gothic" w:hAnsi="Segoe UI Symbol" w:cs="Segoe UI Symbol"/>
          <w:color w:val="auto"/>
          <w:sz w:val="28"/>
          <w:szCs w:val="28"/>
        </w:rPr>
        <w:t>☐</w:t>
      </w:r>
    </w:p>
    <w:p w14:paraId="70449991" w14:textId="4976EDDC" w:rsidR="00C96CD4" w:rsidRPr="004C1D13" w:rsidRDefault="00C96CD4" w:rsidP="00AF2076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4 adhésions individuelles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+ réduction sur les certifications de l’IRAFPA + conseil gratuit de médiation.</w:t>
      </w:r>
    </w:p>
    <w:p w14:paraId="12C43EF3" w14:textId="50F8F72E" w:rsidR="00C96CD4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A80488" w:rsidRPr="00AF2076">
        <w:rPr>
          <w:rFonts w:asciiTheme="majorHAnsi" w:hAnsiTheme="majorHAnsi" w:cstheme="majorHAnsi"/>
          <w:b/>
          <w:color w:val="auto"/>
          <w:sz w:val="22"/>
          <w:szCs w:val="22"/>
        </w:rPr>
        <w:t>É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tablissements (universités, grandes écoles, fonds et centres</w:t>
      </w:r>
      <w:r w:rsidR="00A452DC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nationaux, etc.)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0DAF99B7" w14:textId="77777777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900 EUR/an (ou 990 CHF/an)</w:t>
      </w:r>
    </w:p>
    <w:p w14:paraId="5F0C29DE" w14:textId="77777777" w:rsidR="002A05B3" w:rsidRDefault="00C96CD4" w:rsidP="00AF2076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jusqu'à 15 adhésions individuelles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+ gratuité ou réduction sur les certifications de l’IRAFPA </w:t>
      </w:r>
    </w:p>
    <w:p w14:paraId="79C52F0F" w14:textId="403F7F87" w:rsidR="00A452DC" w:rsidRPr="004C1D13" w:rsidRDefault="00A80488" w:rsidP="00AF2076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+ conseil gratuit de médiation.</w:t>
      </w:r>
    </w:p>
    <w:p w14:paraId="1CAB3B34" w14:textId="0FA0588A" w:rsidR="00A452DC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Associations sa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>vantes, éditeurs de revues ou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logiciels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18536F" w:rsidRPr="004C1D13">
        <w:rPr>
          <w:rFonts w:asciiTheme="majorHAnsi" w:hAnsiTheme="majorHAnsi" w:cstheme="majorHAnsi"/>
          <w:color w:val="auto"/>
          <w:sz w:val="22"/>
          <w:szCs w:val="22"/>
        </w:rPr>
        <w:t>Cotisation : 500 EUR/an (ou 550 CHF/an)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11FE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61705FE2" w14:textId="77777777" w:rsidR="0064229E" w:rsidRPr="004C1D13" w:rsidRDefault="0064229E" w:rsidP="0064229E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</w:p>
    <w:p w14:paraId="05FC1555" w14:textId="2431CBE2" w:rsidR="00C96CD4" w:rsidRPr="004C1D13" w:rsidRDefault="00C96CD4" w:rsidP="00080343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2"/>
          <w:szCs w:val="22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bienfaiteurs</w:t>
      </w:r>
    </w:p>
    <w:p w14:paraId="32CB07C4" w14:textId="67EEA47B" w:rsidR="00C96CD4" w:rsidRPr="0064229E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La cotisation est annuelle ou en une seule donation. 3'000 EUR (ou 3'300 CHF) minimum.</w:t>
      </w:r>
      <w:r w:rsidR="0064229E">
        <w:rPr>
          <w:rFonts w:asciiTheme="majorHAnsi" w:hAnsiTheme="majorHAnsi" w:cstheme="majorHAnsi"/>
          <w:color w:val="auto"/>
          <w:sz w:val="22"/>
          <w:szCs w:val="22"/>
        </w:rPr>
        <w:tab/>
      </w:r>
      <w:r w:rsidR="0064229E" w:rsidRPr="0064229E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31F5B249" w14:textId="77777777" w:rsidR="00C96CD4" w:rsidRPr="002A05B3" w:rsidRDefault="00C96CD4" w:rsidP="00080343">
      <w:pPr>
        <w:pStyle w:val="En-tte"/>
        <w:tabs>
          <w:tab w:val="clear" w:pos="4536"/>
          <w:tab w:val="clear" w:pos="9072"/>
          <w:tab w:val="left" w:pos="3686"/>
        </w:tabs>
        <w:spacing w:line="240" w:lineRule="auto"/>
        <w:ind w:left="-284"/>
        <w:rPr>
          <w:rFonts w:asciiTheme="majorHAnsi" w:hAnsiTheme="majorHAnsi" w:cstheme="majorHAnsi"/>
          <w:b w:val="0"/>
          <w:sz w:val="22"/>
          <w:szCs w:val="22"/>
          <w:lang w:val="fr-CH"/>
        </w:rPr>
      </w:pPr>
    </w:p>
    <w:p w14:paraId="2B5D1261" w14:textId="77777777" w:rsidR="00DF7B4E" w:rsidRPr="00DF7B4E" w:rsidRDefault="00A452DC" w:rsidP="0090137C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8"/>
          <w:szCs w:val="28"/>
        </w:rPr>
      </w:pPr>
      <w:r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C</w:t>
      </w:r>
      <w:r w:rsidR="00DF7B4E"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oordonnées bancaires</w:t>
      </w:r>
    </w:p>
    <w:p w14:paraId="485DB362" w14:textId="35AE44C9" w:rsidR="00DF7B4E" w:rsidRPr="00DF7B4E" w:rsidRDefault="00DF7B4E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>IBAN : CH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58 0900 0000 1478 6958 8</w:t>
      </w:r>
      <w:r w:rsidR="006971B8">
        <w:rPr>
          <w:rFonts w:asciiTheme="majorHAnsi" w:hAnsiTheme="majorHAnsi" w:cstheme="majorHAnsi"/>
          <w:color w:val="auto"/>
          <w:sz w:val="22"/>
          <w:szCs w:val="22"/>
        </w:rPr>
        <w:tab/>
      </w:r>
      <w:r w:rsidR="006971B8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DF7B4E">
        <w:rPr>
          <w:rFonts w:asciiTheme="majorHAnsi" w:hAnsiTheme="majorHAnsi" w:cstheme="majorHAnsi"/>
          <w:color w:val="auto"/>
          <w:sz w:val="22"/>
          <w:szCs w:val="22"/>
        </w:rPr>
        <w:t>BIC : POFICHBEXX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X</w:t>
      </w:r>
    </w:p>
    <w:p w14:paraId="04ED1260" w14:textId="7DA477B4" w:rsidR="00DF7B4E" w:rsidRDefault="00DF7B4E" w:rsidP="00DF7B4E">
      <w:pPr>
        <w:ind w:left="-284" w:right="-715"/>
        <w:rPr>
          <w:rFonts w:asciiTheme="majorHAnsi" w:hAnsiTheme="majorHAnsi" w:cstheme="majorHAnsi"/>
          <w:color w:val="auto"/>
          <w:sz w:val="18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Intitulé du compte : </w:t>
      </w:r>
      <w:proofErr w:type="spellStart"/>
      <w:r w:rsidR="00D804E4">
        <w:rPr>
          <w:rFonts w:asciiTheme="majorHAnsi" w:hAnsiTheme="majorHAnsi" w:cstheme="majorHAnsi"/>
          <w:color w:val="auto"/>
          <w:szCs w:val="22"/>
        </w:rPr>
        <w:t>Inst</w:t>
      </w:r>
      <w:proofErr w:type="spellEnd"/>
      <w:r w:rsidR="00D804E4">
        <w:rPr>
          <w:rFonts w:asciiTheme="majorHAnsi" w:hAnsiTheme="majorHAnsi" w:cstheme="majorHAnsi"/>
          <w:color w:val="auto"/>
          <w:szCs w:val="22"/>
        </w:rPr>
        <w:t>.</w:t>
      </w:r>
      <w:r w:rsidR="002A05B3" w:rsidRPr="00D136A3">
        <w:rPr>
          <w:rFonts w:asciiTheme="majorHAnsi" w:hAnsiTheme="majorHAnsi" w:cstheme="majorHAnsi"/>
          <w:color w:val="auto"/>
          <w:szCs w:val="22"/>
        </w:rPr>
        <w:t xml:space="preserve"> </w:t>
      </w:r>
      <w:proofErr w:type="spellStart"/>
      <w:r w:rsidR="002A05B3" w:rsidRPr="00D136A3">
        <w:rPr>
          <w:rFonts w:asciiTheme="majorHAnsi" w:hAnsiTheme="majorHAnsi" w:cstheme="majorHAnsi"/>
          <w:color w:val="auto"/>
          <w:szCs w:val="22"/>
        </w:rPr>
        <w:t>Intern</w:t>
      </w:r>
      <w:proofErr w:type="spellEnd"/>
      <w:r w:rsidR="00D804E4">
        <w:rPr>
          <w:rFonts w:asciiTheme="majorHAnsi" w:hAnsiTheme="majorHAnsi" w:cstheme="majorHAnsi"/>
          <w:color w:val="auto"/>
          <w:szCs w:val="22"/>
        </w:rPr>
        <w:t xml:space="preserve">. </w:t>
      </w:r>
      <w:r w:rsidR="00CA4897" w:rsidRPr="00D136A3">
        <w:rPr>
          <w:rFonts w:asciiTheme="majorHAnsi" w:hAnsiTheme="majorHAnsi" w:cstheme="majorHAnsi"/>
          <w:color w:val="auto"/>
          <w:szCs w:val="22"/>
        </w:rPr>
        <w:t xml:space="preserve">Fraude </w:t>
      </w:r>
      <w:r w:rsidR="00D804E4">
        <w:rPr>
          <w:rFonts w:asciiTheme="majorHAnsi" w:hAnsiTheme="majorHAnsi" w:cstheme="majorHAnsi"/>
          <w:color w:val="auto"/>
          <w:szCs w:val="22"/>
        </w:rPr>
        <w:t xml:space="preserve">et </w:t>
      </w:r>
      <w:r w:rsidR="00CA4897">
        <w:rPr>
          <w:rFonts w:asciiTheme="majorHAnsi" w:hAnsiTheme="majorHAnsi" w:cstheme="majorHAnsi"/>
          <w:color w:val="auto"/>
          <w:szCs w:val="22"/>
        </w:rPr>
        <w:t>Plagiat</w:t>
      </w:r>
    </w:p>
    <w:p w14:paraId="355AA8EF" w14:textId="77777777" w:rsidR="0065229B" w:rsidRPr="00DF7B4E" w:rsidRDefault="0065229B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69465B9B" w14:textId="433A664B" w:rsidR="00C96CD4" w:rsidRPr="00D804E4" w:rsidRDefault="00DF7B4E" w:rsidP="0065229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Contact : </w:t>
      </w:r>
      <w:r w:rsidR="00D804E4">
        <w:rPr>
          <w:rFonts w:asciiTheme="majorHAnsi" w:hAnsiTheme="majorHAnsi" w:cstheme="majorHAnsi"/>
          <w:color w:val="auto"/>
          <w:sz w:val="22"/>
          <w:szCs w:val="22"/>
        </w:rPr>
        <w:t xml:space="preserve">Pr 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Michelle Bergadaà, Présidente, </w:t>
      </w:r>
      <w:hyperlink r:id="rId7" w:history="1">
        <w:r w:rsidR="00D804E4" w:rsidRPr="00E627CF">
          <w:rPr>
            <w:rStyle w:val="Lienhypertexte"/>
            <w:rFonts w:asciiTheme="majorHAnsi" w:hAnsiTheme="majorHAnsi" w:cstheme="majorHAnsi"/>
            <w:sz w:val="22"/>
            <w:szCs w:val="22"/>
          </w:rPr>
          <w:t>michelle.bergadaa@unige.ch</w:t>
        </w:r>
      </w:hyperlink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D804E4" w:rsidRPr="00D804E4">
        <w:rPr>
          <w:rFonts w:asciiTheme="majorHAnsi" w:hAnsiTheme="majorHAnsi" w:cstheme="majorHAnsi"/>
          <w:color w:val="auto"/>
          <w:sz w:val="22"/>
          <w:szCs w:val="22"/>
        </w:rPr>
        <w:t>Tél. : +41 22 798 42 04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>, Genève</w:t>
      </w:r>
    </w:p>
    <w:sectPr w:rsidR="00C96CD4" w:rsidRPr="00D804E4" w:rsidSect="005C646E">
      <w:footerReference w:type="default" r:id="rId8"/>
      <w:pgSz w:w="11900" w:h="16840"/>
      <w:pgMar w:top="284" w:right="98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B53C" w14:textId="77777777" w:rsidR="00382743" w:rsidRDefault="00382743" w:rsidP="007D438B">
      <w:r>
        <w:separator/>
      </w:r>
    </w:p>
  </w:endnote>
  <w:endnote w:type="continuationSeparator" w:id="0">
    <w:p w14:paraId="2D02C170" w14:textId="77777777" w:rsidR="00382743" w:rsidRDefault="00382743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2157B309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color w:val="auto"/>
        <w:sz w:val="16"/>
        <w:szCs w:val="16"/>
        <w:lang w:val="fr-CH"/>
      </w:rPr>
      <w:instrText xml:space="preserve"> PAGE   \* MERGEFORMAT </w:instrTex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separate"/>
    </w:r>
    <w:r w:rsidR="001A6ED0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>/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instrText xml:space="preserve"> NUMPAGES   \* MERGEFORMAT </w:instrTex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separate"/>
    </w:r>
    <w:r w:rsidR="001A6ED0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ab/>
      <w:t>Formulaire adhésion. v.</w:t>
    </w:r>
    <w:r w:rsidR="002A05B3" w:rsidRPr="006971B8">
      <w:rPr>
        <w:rFonts w:ascii="Arial" w:hAnsi="Arial" w:cs="Arial"/>
        <w:color w:val="auto"/>
        <w:sz w:val="16"/>
        <w:szCs w:val="16"/>
        <w:lang w:val="fr-CH"/>
      </w:rPr>
      <w:t xml:space="preserve"> 0</w:t>
    </w:r>
    <w:r w:rsidR="00823B8E">
      <w:rPr>
        <w:rFonts w:ascii="Arial" w:hAnsi="Arial" w:cs="Arial"/>
        <w:color w:val="auto"/>
        <w:sz w:val="16"/>
        <w:szCs w:val="16"/>
        <w:lang w:val="fr-CH"/>
      </w:rPr>
      <w:t>4.12.2020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659A" w14:textId="77777777" w:rsidR="00382743" w:rsidRDefault="00382743" w:rsidP="007D438B">
      <w:r>
        <w:separator/>
      </w:r>
    </w:p>
  </w:footnote>
  <w:footnote w:type="continuationSeparator" w:id="0">
    <w:p w14:paraId="3D98BD1F" w14:textId="77777777" w:rsidR="00382743" w:rsidRDefault="00382743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1"/>
    <w:rsid w:val="00073997"/>
    <w:rsid w:val="00080343"/>
    <w:rsid w:val="000C5684"/>
    <w:rsid w:val="000F4079"/>
    <w:rsid w:val="00174559"/>
    <w:rsid w:val="0018536F"/>
    <w:rsid w:val="001A6ED0"/>
    <w:rsid w:val="002A05B3"/>
    <w:rsid w:val="002B1D9B"/>
    <w:rsid w:val="002D4FA4"/>
    <w:rsid w:val="003522CB"/>
    <w:rsid w:val="00382743"/>
    <w:rsid w:val="0047577B"/>
    <w:rsid w:val="004B296C"/>
    <w:rsid w:val="004C1D13"/>
    <w:rsid w:val="005377A5"/>
    <w:rsid w:val="005C646E"/>
    <w:rsid w:val="0064229E"/>
    <w:rsid w:val="0065229B"/>
    <w:rsid w:val="006875DD"/>
    <w:rsid w:val="006971B8"/>
    <w:rsid w:val="006B5FF3"/>
    <w:rsid w:val="00741538"/>
    <w:rsid w:val="00782027"/>
    <w:rsid w:val="007D438B"/>
    <w:rsid w:val="00811500"/>
    <w:rsid w:val="00823B8E"/>
    <w:rsid w:val="0090137C"/>
    <w:rsid w:val="00911FEC"/>
    <w:rsid w:val="00921A8F"/>
    <w:rsid w:val="00975865"/>
    <w:rsid w:val="009A350A"/>
    <w:rsid w:val="009B2C21"/>
    <w:rsid w:val="009F1DBC"/>
    <w:rsid w:val="00A452DC"/>
    <w:rsid w:val="00A568FE"/>
    <w:rsid w:val="00A80488"/>
    <w:rsid w:val="00AF2076"/>
    <w:rsid w:val="00B67790"/>
    <w:rsid w:val="00BC7428"/>
    <w:rsid w:val="00C4125D"/>
    <w:rsid w:val="00C959DF"/>
    <w:rsid w:val="00C96CD4"/>
    <w:rsid w:val="00CA4897"/>
    <w:rsid w:val="00CA7B47"/>
    <w:rsid w:val="00D136A3"/>
    <w:rsid w:val="00D4484D"/>
    <w:rsid w:val="00D804E4"/>
    <w:rsid w:val="00D8270B"/>
    <w:rsid w:val="00DB376A"/>
    <w:rsid w:val="00DD0CC3"/>
    <w:rsid w:val="00DF7B4E"/>
    <w:rsid w:val="00E56686"/>
    <w:rsid w:val="00E7144F"/>
    <w:rsid w:val="00EC59EA"/>
    <w:rsid w:val="00EE1AF9"/>
    <w:rsid w:val="00F029A2"/>
    <w:rsid w:val="00F22656"/>
    <w:rsid w:val="00F43920"/>
    <w:rsid w:val="00F853EC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bergadaa@uni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bergadaa</dc:creator>
  <cp:keywords/>
  <dc:description/>
  <cp:lastModifiedBy>Michelle</cp:lastModifiedBy>
  <cp:revision>11</cp:revision>
  <cp:lastPrinted>2019-12-05T15:09:00Z</cp:lastPrinted>
  <dcterms:created xsi:type="dcterms:W3CDTF">2020-12-04T02:44:00Z</dcterms:created>
  <dcterms:modified xsi:type="dcterms:W3CDTF">2020-12-04T20:47:00Z</dcterms:modified>
</cp:coreProperties>
</file>