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5960" w14:textId="5B8B8D8F" w:rsidR="004711DF" w:rsidRPr="009C65B0" w:rsidRDefault="00810158" w:rsidP="00A04E40">
      <w:pPr>
        <w:pStyle w:val="NormalWeb"/>
        <w:jc w:val="center"/>
        <w:rPr>
          <w:rFonts w:ascii="Candara" w:hAnsi="Candara"/>
          <w:b/>
          <w:color w:val="3366FF"/>
          <w:sz w:val="28"/>
          <w:szCs w:val="28"/>
          <w:lang w:val="fr-FR"/>
        </w:rPr>
      </w:pPr>
      <w:r w:rsidRPr="009C65B0">
        <w:rPr>
          <w:rFonts w:ascii="Candara" w:hAnsi="Candara" w:cs="Arial"/>
          <w:b/>
          <w:bCs/>
          <w:noProof/>
          <w:color w:val="0070C0"/>
          <w:sz w:val="16"/>
          <w:szCs w:val="1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68C6C93" wp14:editId="7A137ACC">
            <wp:simplePos x="0" y="0"/>
            <wp:positionH relativeFrom="margin">
              <wp:posOffset>5029200</wp:posOffset>
            </wp:positionH>
            <wp:positionV relativeFrom="paragraph">
              <wp:posOffset>-662940</wp:posOffset>
            </wp:positionV>
            <wp:extent cx="1304925" cy="386389"/>
            <wp:effectExtent l="0" t="0" r="0" b="0"/>
            <wp:wrapNone/>
            <wp:docPr id="1" name="Image 1" descr="Une image contenant Police, logo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logo, Graphique, symbo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8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DF"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3ème Colloque International </w:t>
      </w:r>
      <w:r w:rsidR="00A04E40"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de </w:t>
      </w:r>
      <w:r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l’IRAFPA </w:t>
      </w:r>
      <w:r w:rsidR="00A04E40" w:rsidRPr="009C65B0">
        <w:rPr>
          <w:rFonts w:ascii="Candara" w:hAnsi="Candara"/>
          <w:b/>
          <w:color w:val="3366FF"/>
          <w:sz w:val="28"/>
          <w:szCs w:val="28"/>
          <w:lang w:val="fr-FR"/>
        </w:rPr>
        <w:t>sur l’Intégrité Académique</w:t>
      </w:r>
    </w:p>
    <w:p w14:paraId="34A83820" w14:textId="6AF96C90" w:rsidR="003D5BF1" w:rsidRPr="009C65B0" w:rsidRDefault="00A04E40" w:rsidP="0081287B">
      <w:pPr>
        <w:pStyle w:val="NormalWeb"/>
        <w:jc w:val="center"/>
        <w:rPr>
          <w:rFonts w:ascii="Candara" w:hAnsi="Candara"/>
          <w:b/>
          <w:sz w:val="32"/>
          <w:szCs w:val="32"/>
          <w:lang w:val="fr-FR"/>
        </w:rPr>
      </w:pPr>
      <w:r w:rsidRPr="009C65B0">
        <w:rPr>
          <w:rFonts w:ascii="Candara" w:hAnsi="Candara"/>
          <w:b/>
          <w:sz w:val="32"/>
          <w:szCs w:val="32"/>
          <w:lang w:val="fr-FR"/>
        </w:rPr>
        <w:t>« </w:t>
      </w:r>
      <w:r w:rsidR="00DC37D3" w:rsidRPr="009C65B0">
        <w:rPr>
          <w:rFonts w:ascii="Candara" w:hAnsi="Candara"/>
          <w:b/>
          <w:sz w:val="32"/>
          <w:szCs w:val="32"/>
          <w:lang w:val="fr-FR"/>
        </w:rPr>
        <w:t>Défis et incertitudes de l'intégrité académique à l'ère de l'intelligence artificielle</w:t>
      </w:r>
      <w:r w:rsidRPr="009C65B0">
        <w:rPr>
          <w:rFonts w:ascii="Candara" w:hAnsi="Candara"/>
          <w:b/>
          <w:sz w:val="32"/>
          <w:szCs w:val="32"/>
          <w:lang w:val="fr-FR"/>
        </w:rPr>
        <w:t> »</w:t>
      </w:r>
    </w:p>
    <w:p w14:paraId="13EC1F68" w14:textId="77777777" w:rsidR="007A5586" w:rsidRPr="009C65B0" w:rsidRDefault="00A04E40" w:rsidP="007A5586">
      <w:pPr>
        <w:pStyle w:val="NormalWeb"/>
        <w:spacing w:before="0" w:beforeAutospacing="0" w:after="80" w:afterAutospacing="0"/>
        <w:jc w:val="center"/>
        <w:rPr>
          <w:rFonts w:ascii="Candara" w:hAnsi="Candara"/>
          <w:b/>
          <w:color w:val="3366FF"/>
          <w:sz w:val="28"/>
          <w:szCs w:val="28"/>
          <w:lang w:val="fr-FR"/>
        </w:rPr>
      </w:pPr>
      <w:r w:rsidRPr="009C65B0">
        <w:rPr>
          <w:rFonts w:ascii="Candara" w:hAnsi="Candara"/>
          <w:b/>
          <w:color w:val="3366FF"/>
          <w:sz w:val="28"/>
          <w:szCs w:val="28"/>
          <w:lang w:val="fr-FR"/>
        </w:rPr>
        <w:t>Université de Coimbra (Portugal)</w:t>
      </w:r>
      <w:r w:rsidR="007A5586"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, Campus de </w:t>
      </w:r>
      <w:proofErr w:type="spellStart"/>
      <w:r w:rsidR="007A5586" w:rsidRPr="009C65B0">
        <w:rPr>
          <w:rFonts w:ascii="Candara" w:hAnsi="Candara"/>
          <w:b/>
          <w:color w:val="3366FF"/>
          <w:sz w:val="28"/>
          <w:szCs w:val="28"/>
          <w:lang w:val="fr-FR"/>
        </w:rPr>
        <w:t>Figueira</w:t>
      </w:r>
      <w:proofErr w:type="spellEnd"/>
      <w:r w:rsidR="007A5586"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 da </w:t>
      </w:r>
      <w:proofErr w:type="spellStart"/>
      <w:r w:rsidR="007A5586" w:rsidRPr="009C65B0">
        <w:rPr>
          <w:rFonts w:ascii="Candara" w:hAnsi="Candara"/>
          <w:b/>
          <w:color w:val="3366FF"/>
          <w:sz w:val="28"/>
          <w:szCs w:val="28"/>
          <w:lang w:val="fr-FR"/>
        </w:rPr>
        <w:t>Foz</w:t>
      </w:r>
      <w:proofErr w:type="spellEnd"/>
    </w:p>
    <w:p w14:paraId="1B8B3C35" w14:textId="228E08F9" w:rsidR="00A04E40" w:rsidRPr="009C65B0" w:rsidRDefault="00A04E40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/>
          <w:color w:val="3366FF"/>
          <w:sz w:val="28"/>
          <w:szCs w:val="28"/>
          <w:lang w:val="fr-FR"/>
        </w:rPr>
      </w:pPr>
      <w:r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Jeudi </w:t>
      </w:r>
      <w:r w:rsidR="002B227E" w:rsidRPr="009C65B0">
        <w:rPr>
          <w:rFonts w:ascii="Candara" w:hAnsi="Candara"/>
          <w:b/>
          <w:color w:val="3366FF"/>
          <w:sz w:val="28"/>
          <w:szCs w:val="28"/>
          <w:lang w:val="fr-FR"/>
        </w:rPr>
        <w:t>20</w:t>
      </w:r>
      <w:r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 – </w:t>
      </w:r>
      <w:r w:rsidR="00357EA4" w:rsidRPr="009C65B0">
        <w:rPr>
          <w:rFonts w:ascii="Candara" w:hAnsi="Candara"/>
          <w:b/>
          <w:color w:val="3366FF"/>
          <w:sz w:val="28"/>
          <w:szCs w:val="28"/>
          <w:lang w:val="fr-FR"/>
        </w:rPr>
        <w:t>s</w:t>
      </w:r>
      <w:r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amedi </w:t>
      </w:r>
      <w:r w:rsidR="002B227E" w:rsidRPr="009C65B0">
        <w:rPr>
          <w:rFonts w:ascii="Candara" w:hAnsi="Candara"/>
          <w:b/>
          <w:color w:val="3366FF"/>
          <w:sz w:val="28"/>
          <w:szCs w:val="28"/>
          <w:lang w:val="fr-FR"/>
        </w:rPr>
        <w:t>22</w:t>
      </w:r>
      <w:r w:rsidRPr="009C65B0">
        <w:rPr>
          <w:rFonts w:ascii="Candara" w:hAnsi="Candara"/>
          <w:b/>
          <w:color w:val="3366FF"/>
          <w:sz w:val="28"/>
          <w:szCs w:val="28"/>
          <w:lang w:val="fr-FR"/>
        </w:rPr>
        <w:t xml:space="preserve"> juin 2024</w:t>
      </w:r>
    </w:p>
    <w:p w14:paraId="59F8824E" w14:textId="77777777" w:rsidR="00476FCE" w:rsidRDefault="00476FCE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Cs/>
          <w:sz w:val="18"/>
          <w:szCs w:val="18"/>
          <w:lang w:val="fr-FR"/>
        </w:rPr>
      </w:pPr>
    </w:p>
    <w:p w14:paraId="3F94D7B8" w14:textId="77777777" w:rsidR="003C4BB4" w:rsidRDefault="003C4BB4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Cs/>
          <w:sz w:val="18"/>
          <w:szCs w:val="18"/>
          <w:lang w:val="fr-FR"/>
        </w:rPr>
      </w:pPr>
    </w:p>
    <w:p w14:paraId="32AF3CA4" w14:textId="77777777" w:rsidR="003C4BB4" w:rsidRPr="009C65B0" w:rsidRDefault="003C4BB4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Cs/>
          <w:sz w:val="18"/>
          <w:szCs w:val="18"/>
          <w:lang w:val="fr-FR"/>
        </w:rPr>
      </w:pPr>
    </w:p>
    <w:p w14:paraId="59A225A9" w14:textId="3AF9F528" w:rsidR="00810158" w:rsidRPr="009C65B0" w:rsidRDefault="00FA2963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/>
          <w:sz w:val="28"/>
          <w:szCs w:val="28"/>
          <w:lang w:val="fr-FR"/>
        </w:rPr>
      </w:pPr>
      <w:r>
        <w:rPr>
          <w:rFonts w:ascii="Candara" w:hAnsi="Candara"/>
          <w:b/>
          <w:sz w:val="28"/>
          <w:szCs w:val="28"/>
          <w:lang w:val="fr-FR"/>
        </w:rPr>
        <w:t xml:space="preserve">Proposition de soumission de </w:t>
      </w:r>
      <w:r w:rsidR="00810158" w:rsidRPr="009C65B0">
        <w:rPr>
          <w:rFonts w:ascii="Candara" w:hAnsi="Candara"/>
          <w:b/>
          <w:sz w:val="28"/>
          <w:szCs w:val="28"/>
          <w:lang w:val="fr-FR"/>
        </w:rPr>
        <w:t>communication</w:t>
      </w:r>
    </w:p>
    <w:p w14:paraId="425552E7" w14:textId="77777777" w:rsidR="005E38AF" w:rsidRDefault="005E38AF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60AFDCF9" w14:textId="77777777" w:rsidR="00FA2963" w:rsidRDefault="00FA2963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56D5BC30" w14:textId="77777777" w:rsidR="00FA2963" w:rsidRPr="009C65B0" w:rsidRDefault="00FA2963" w:rsidP="00357EA4">
      <w:pPr>
        <w:pStyle w:val="NormalWeb"/>
        <w:spacing w:before="0" w:beforeAutospacing="0" w:after="80" w:afterAutospacing="0"/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60E5756B" w14:textId="395D8099" w:rsidR="001839BF" w:rsidRPr="009C65B0" w:rsidRDefault="00A264AF" w:rsidP="007A5586">
      <w:pPr>
        <w:spacing w:before="320" w:after="40" w:line="240" w:lineRule="auto"/>
        <w:outlineLvl w:val="2"/>
        <w:rPr>
          <w:rFonts w:ascii="Candara" w:eastAsia="Times New Roman" w:hAnsi="Candara" w:cs="Times New Roman"/>
          <w:b/>
          <w:bCs/>
          <w:color w:val="3366FF"/>
          <w:sz w:val="28"/>
          <w:szCs w:val="28"/>
          <w:lang w:val="fr-FR" w:eastAsia="fr-FR"/>
        </w:rPr>
      </w:pPr>
      <w:r w:rsidRPr="009C65B0">
        <w:rPr>
          <w:rFonts w:ascii="Candara" w:eastAsia="Times New Roman" w:hAnsi="Candara" w:cs="Times New Roman"/>
          <w:b/>
          <w:bCs/>
          <w:color w:val="3366FF"/>
          <w:sz w:val="28"/>
          <w:szCs w:val="28"/>
          <w:lang w:val="fr-FR" w:eastAsia="fr-FR"/>
        </w:rPr>
        <w:t>D</w:t>
      </w:r>
      <w:r w:rsidR="001839BF" w:rsidRPr="009C65B0">
        <w:rPr>
          <w:rFonts w:ascii="Candara" w:eastAsia="Times New Roman" w:hAnsi="Candara" w:cs="Times New Roman"/>
          <w:b/>
          <w:bCs/>
          <w:color w:val="3366FF"/>
          <w:sz w:val="28"/>
          <w:szCs w:val="28"/>
          <w:lang w:val="fr-FR" w:eastAsia="fr-FR"/>
        </w:rPr>
        <w:t>ates à retenir</w:t>
      </w:r>
    </w:p>
    <w:p w14:paraId="75003C72" w14:textId="77777777" w:rsidR="00794CAA" w:rsidRPr="00794CAA" w:rsidRDefault="00A264AF" w:rsidP="003C354B">
      <w:pPr>
        <w:numPr>
          <w:ilvl w:val="0"/>
          <w:numId w:val="1"/>
        </w:numPr>
        <w:tabs>
          <w:tab w:val="clear" w:pos="720"/>
          <w:tab w:val="num" w:pos="567"/>
        </w:tabs>
        <w:spacing w:after="40" w:line="240" w:lineRule="auto"/>
        <w:ind w:left="851" w:right="-1" w:hanging="595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  <w:r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>1</w:t>
      </w:r>
      <w:r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vertAlign w:val="superscript"/>
          <w:lang w:val="fr-FR" w:eastAsia="fr-FR"/>
        </w:rPr>
        <w:t>er</w:t>
      </w:r>
      <w:r w:rsidR="001839BF"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> novembre 2023</w:t>
      </w:r>
      <w:r w:rsidR="001839BF" w:rsidRPr="009C65B0">
        <w:rPr>
          <w:rFonts w:ascii="Candara" w:eastAsia="Times New Roman" w:hAnsi="Candara" w:cs="Times New Roman"/>
          <w:b/>
          <w:bCs/>
          <w:color w:val="141618"/>
          <w:sz w:val="24"/>
          <w:szCs w:val="24"/>
          <w:lang w:val="fr-FR" w:eastAsia="fr-FR"/>
        </w:rPr>
        <w:t xml:space="preserve"> :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 </w:t>
      </w:r>
      <w:r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d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 xml:space="preserve">ébut des soumissions des </w:t>
      </w:r>
      <w:r w:rsidR="003C354B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p</w:t>
      </w:r>
      <w:r w:rsidR="00CB16B4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 xml:space="preserve">ropositions de communication 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(3</w:t>
      </w:r>
      <w:r w:rsidR="00927E2B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 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000 caractères maximum</w:t>
      </w:r>
      <w:r w:rsidR="00A42B9E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, espaces compris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)</w:t>
      </w:r>
      <w:r w:rsidR="003C354B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 xml:space="preserve">, à </w:t>
      </w:r>
      <w:r w:rsidR="00AE3E95" w:rsidRPr="009C65B0">
        <w:rPr>
          <w:rFonts w:ascii="Candara" w:hAnsi="Candara" w:cstheme="minorHAnsi"/>
          <w:sz w:val="24"/>
          <w:szCs w:val="24"/>
          <w:shd w:val="clear" w:color="auto" w:fill="FFFFFF"/>
          <w:lang w:val="fr-FR"/>
        </w:rPr>
        <w:t>envoyer à</w:t>
      </w:r>
      <w:r w:rsidR="00927E2B" w:rsidRPr="009C65B0">
        <w:rPr>
          <w:rFonts w:ascii="Candara" w:hAnsi="Candara" w:cstheme="minorHAnsi"/>
          <w:sz w:val="24"/>
          <w:szCs w:val="24"/>
          <w:shd w:val="clear" w:color="auto" w:fill="FFFFFF"/>
          <w:lang w:val="fr-FR"/>
        </w:rPr>
        <w:t xml:space="preserve"> </w:t>
      </w:r>
    </w:p>
    <w:p w14:paraId="43E3585D" w14:textId="77777777" w:rsidR="00794CAA" w:rsidRPr="00794CAA" w:rsidRDefault="00927E2B" w:rsidP="00794CAA">
      <w:pPr>
        <w:spacing w:after="40" w:line="240" w:lineRule="auto"/>
        <w:ind w:left="851" w:right="-1" w:firstLine="565"/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de-CH"/>
        </w:rPr>
      </w:pPr>
      <w:r w:rsidRPr="00794CAA">
        <w:rPr>
          <w:rFonts w:ascii="Candara" w:hAnsi="Candara" w:cstheme="minorHAnsi"/>
          <w:sz w:val="24"/>
          <w:szCs w:val="24"/>
          <w:shd w:val="clear" w:color="auto" w:fill="FFFFFF"/>
          <w:lang w:val="de-CH"/>
        </w:rPr>
        <w:t>Michelle Bergadaà (</w:t>
      </w:r>
      <w:hyperlink r:id="rId9" w:history="1">
        <w:r w:rsidRPr="00794CAA">
          <w:rPr>
            <w:rStyle w:val="Lienhypertexte"/>
            <w:rFonts w:ascii="Candara" w:hAnsi="Candara" w:cstheme="minorHAnsi"/>
            <w:color w:val="auto"/>
            <w:sz w:val="24"/>
            <w:szCs w:val="24"/>
            <w:u w:val="none"/>
            <w:shd w:val="clear" w:color="auto" w:fill="FFFFFF"/>
            <w:lang w:val="de-CH"/>
          </w:rPr>
          <w:t>michelle.bergadaa@unige.ch</w:t>
        </w:r>
      </w:hyperlink>
      <w:r w:rsidRPr="00794CAA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de-CH"/>
        </w:rPr>
        <w:t>)</w:t>
      </w:r>
    </w:p>
    <w:p w14:paraId="4D8B1949" w14:textId="3A6EB35A" w:rsidR="003D5BF1" w:rsidRPr="009C65B0" w:rsidRDefault="00AE3E95" w:rsidP="00794CAA">
      <w:pPr>
        <w:spacing w:after="40" w:line="240" w:lineRule="auto"/>
        <w:ind w:left="851" w:right="-1" w:firstLine="565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  <w:proofErr w:type="gramStart"/>
      <w:r w:rsidRPr="009C65B0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fr-FR"/>
        </w:rPr>
        <w:t>et</w:t>
      </w:r>
      <w:proofErr w:type="gramEnd"/>
      <w:r w:rsidRPr="009C65B0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fr-FR"/>
        </w:rPr>
        <w:t xml:space="preserve"> </w:t>
      </w:r>
      <w:r w:rsidR="004635AC" w:rsidRPr="009C65B0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fr-FR"/>
        </w:rPr>
        <w:t xml:space="preserve">Paulo Peixoto </w:t>
      </w:r>
      <w:r w:rsidR="003C354B" w:rsidRPr="009C65B0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fr-FR"/>
        </w:rPr>
        <w:t>(</w:t>
      </w:r>
      <w:r w:rsidR="004635AC" w:rsidRPr="009C65B0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fr-FR"/>
        </w:rPr>
        <w:t>pp@uc.pt</w:t>
      </w:r>
      <w:r w:rsidR="003C354B" w:rsidRPr="009C65B0">
        <w:rPr>
          <w:rStyle w:val="Lienhypertexte"/>
          <w:rFonts w:ascii="Candara" w:hAnsi="Candara" w:cstheme="minorHAnsi"/>
          <w:color w:val="auto"/>
          <w:sz w:val="24"/>
          <w:szCs w:val="24"/>
          <w:u w:val="none"/>
          <w:shd w:val="clear" w:color="auto" w:fill="FFFFFF"/>
          <w:lang w:val="fr-FR"/>
        </w:rPr>
        <w:t>)</w:t>
      </w:r>
    </w:p>
    <w:p w14:paraId="08AA2187" w14:textId="67FBC563" w:rsidR="001839BF" w:rsidRPr="009C65B0" w:rsidRDefault="00B13796" w:rsidP="003C354B">
      <w:pPr>
        <w:numPr>
          <w:ilvl w:val="0"/>
          <w:numId w:val="1"/>
        </w:numPr>
        <w:tabs>
          <w:tab w:val="clear" w:pos="720"/>
          <w:tab w:val="num" w:pos="567"/>
        </w:tabs>
        <w:spacing w:after="40" w:line="240" w:lineRule="auto"/>
        <w:ind w:left="851" w:right="-1" w:hanging="595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  <w:r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>31</w:t>
      </w:r>
      <w:r w:rsidR="001839BF"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 xml:space="preserve"> janvier 2024</w:t>
      </w:r>
      <w:r w:rsidR="001839BF" w:rsidRPr="009C65B0">
        <w:rPr>
          <w:rFonts w:ascii="Candara" w:eastAsia="Times New Roman" w:hAnsi="Candara" w:cs="Times New Roman"/>
          <w:b/>
          <w:bCs/>
          <w:color w:val="141618"/>
          <w:sz w:val="24"/>
          <w:szCs w:val="24"/>
          <w:lang w:val="fr-FR" w:eastAsia="fr-FR"/>
        </w:rPr>
        <w:t xml:space="preserve"> :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 </w:t>
      </w:r>
      <w:r w:rsidR="003C354B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c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 xml:space="preserve">lôture des soumissions des </w:t>
      </w:r>
      <w:r w:rsidR="003D5BF1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propositions de communication</w:t>
      </w:r>
    </w:p>
    <w:p w14:paraId="01DDFA94" w14:textId="275502EC" w:rsidR="003D5BF1" w:rsidRPr="009C65B0" w:rsidRDefault="003D5BF1" w:rsidP="003C354B">
      <w:pPr>
        <w:numPr>
          <w:ilvl w:val="0"/>
          <w:numId w:val="1"/>
        </w:numPr>
        <w:tabs>
          <w:tab w:val="clear" w:pos="720"/>
          <w:tab w:val="num" w:pos="567"/>
        </w:tabs>
        <w:spacing w:after="40" w:line="240" w:lineRule="auto"/>
        <w:ind w:left="851" w:right="-1" w:hanging="595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  <w:r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>15 février 2024</w:t>
      </w:r>
      <w:r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 : décision d’acceptation par le Comité scientifique</w:t>
      </w:r>
    </w:p>
    <w:p w14:paraId="01D4FA82" w14:textId="266FEB8C" w:rsidR="001839BF" w:rsidRDefault="003C354B" w:rsidP="003C354B">
      <w:pPr>
        <w:numPr>
          <w:ilvl w:val="0"/>
          <w:numId w:val="1"/>
        </w:numPr>
        <w:tabs>
          <w:tab w:val="clear" w:pos="720"/>
          <w:tab w:val="num" w:pos="567"/>
        </w:tabs>
        <w:spacing w:after="40" w:line="240" w:lineRule="auto"/>
        <w:ind w:left="851" w:right="-1" w:hanging="595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  <w:r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>1</w:t>
      </w:r>
      <w:r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vertAlign w:val="superscript"/>
          <w:lang w:val="fr-FR" w:eastAsia="fr-FR"/>
        </w:rPr>
        <w:t>er</w:t>
      </w:r>
      <w:r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 xml:space="preserve"> </w:t>
      </w:r>
      <w:r w:rsidR="001839BF" w:rsidRPr="009C65B0">
        <w:rPr>
          <w:rFonts w:ascii="Candara" w:eastAsia="Times New Roman" w:hAnsi="Candara" w:cs="Times New Roman"/>
          <w:b/>
          <w:bCs/>
          <w:color w:val="141618"/>
          <w:sz w:val="28"/>
          <w:szCs w:val="28"/>
          <w:lang w:val="fr-FR" w:eastAsia="fr-FR"/>
        </w:rPr>
        <w:t>mai 2024</w:t>
      </w:r>
      <w:r w:rsidR="001839BF" w:rsidRPr="009C65B0">
        <w:rPr>
          <w:rFonts w:ascii="Candara" w:eastAsia="Times New Roman" w:hAnsi="Candara" w:cs="Times New Roman"/>
          <w:b/>
          <w:bCs/>
          <w:color w:val="141618"/>
          <w:sz w:val="24"/>
          <w:szCs w:val="24"/>
          <w:lang w:val="fr-FR" w:eastAsia="fr-FR"/>
        </w:rPr>
        <w:t xml:space="preserve"> :</w:t>
      </w:r>
      <w:r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 xml:space="preserve"> r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emise du texte (20</w:t>
      </w:r>
      <w:r w:rsidR="00927E2B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 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000 caractères ma</w:t>
      </w:r>
      <w:r w:rsidR="00927E2B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ximum</w:t>
      </w:r>
      <w:r w:rsidR="00AB0F4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, espaces compris</w:t>
      </w:r>
      <w:r w:rsidR="001839BF" w:rsidRPr="009C65B0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>) pour publication dans les Actes</w:t>
      </w:r>
      <w:r w:rsidR="00794CAA"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  <w:t xml:space="preserve"> du colloque.</w:t>
      </w:r>
    </w:p>
    <w:p w14:paraId="1A564D8A" w14:textId="77777777" w:rsidR="00AB7FF8" w:rsidRDefault="00AB7FF8" w:rsidP="00AB7FF8">
      <w:pPr>
        <w:spacing w:after="40" w:line="240" w:lineRule="auto"/>
        <w:ind w:right="-1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</w:p>
    <w:p w14:paraId="359FD148" w14:textId="77777777" w:rsidR="00AB7FF8" w:rsidRDefault="00AB7FF8" w:rsidP="00AB7FF8">
      <w:pPr>
        <w:spacing w:after="40" w:line="240" w:lineRule="auto"/>
        <w:ind w:right="-1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</w:p>
    <w:p w14:paraId="3686E015" w14:textId="77777777" w:rsidR="00AB7FF8" w:rsidRDefault="00AB7FF8" w:rsidP="00AB7FF8">
      <w:pPr>
        <w:spacing w:before="320" w:after="40" w:line="240" w:lineRule="auto"/>
        <w:outlineLvl w:val="2"/>
        <w:rPr>
          <w:rFonts w:ascii="Candara" w:eastAsia="Times New Roman" w:hAnsi="Candara" w:cs="Times New Roman"/>
          <w:b/>
          <w:bCs/>
          <w:color w:val="3366FF"/>
          <w:sz w:val="28"/>
          <w:szCs w:val="28"/>
          <w:lang w:val="fr-FR" w:eastAsia="fr-FR"/>
        </w:rPr>
      </w:pPr>
      <w:r w:rsidRPr="009A6352">
        <w:rPr>
          <w:rFonts w:ascii="Candara" w:eastAsia="Times New Roman" w:hAnsi="Candara" w:cs="Times New Roman"/>
          <w:b/>
          <w:bCs/>
          <w:color w:val="3366FF"/>
          <w:sz w:val="28"/>
          <w:szCs w:val="28"/>
          <w:lang w:val="fr-FR" w:eastAsia="fr-FR"/>
        </w:rPr>
        <w:t>Coprésident</w:t>
      </w:r>
      <w:r>
        <w:rPr>
          <w:rFonts w:ascii="Candara" w:eastAsia="Times New Roman" w:hAnsi="Candara" w:cs="Times New Roman"/>
          <w:b/>
          <w:bCs/>
          <w:color w:val="3366FF"/>
          <w:sz w:val="28"/>
          <w:szCs w:val="28"/>
          <w:lang w:val="fr-FR" w:eastAsia="fr-FR"/>
        </w:rPr>
        <w:t>s</w:t>
      </w:r>
    </w:p>
    <w:p w14:paraId="6F4F4F95" w14:textId="77777777" w:rsidR="00AB7FF8" w:rsidRDefault="00AB7FF8" w:rsidP="00AB7FF8">
      <w:pPr>
        <w:pStyle w:val="NormalWeb"/>
        <w:jc w:val="both"/>
        <w:rPr>
          <w:rFonts w:ascii="Candara" w:hAnsi="Candara"/>
          <w:lang w:val="fr-FR"/>
        </w:rPr>
      </w:pPr>
      <w:r w:rsidRPr="009A6352">
        <w:rPr>
          <w:rFonts w:ascii="Candara" w:hAnsi="Candara"/>
          <w:lang w:val="fr-FR"/>
        </w:rPr>
        <w:t xml:space="preserve">Michelle Bergadaà et </w:t>
      </w:r>
      <w:r>
        <w:rPr>
          <w:rFonts w:ascii="Candara" w:hAnsi="Candara"/>
          <w:lang w:val="fr-FR"/>
        </w:rPr>
        <w:t>P</w:t>
      </w:r>
      <w:r w:rsidRPr="009A6352">
        <w:rPr>
          <w:rFonts w:ascii="Candara" w:hAnsi="Candara"/>
          <w:lang w:val="fr-FR"/>
        </w:rPr>
        <w:t xml:space="preserve">aulo </w:t>
      </w:r>
      <w:r>
        <w:rPr>
          <w:rFonts w:ascii="Candara" w:hAnsi="Candara"/>
          <w:lang w:val="fr-FR"/>
        </w:rPr>
        <w:t>P</w:t>
      </w:r>
      <w:r w:rsidRPr="009A6352">
        <w:rPr>
          <w:rFonts w:ascii="Candara" w:hAnsi="Candara"/>
          <w:lang w:val="fr-FR"/>
        </w:rPr>
        <w:t>eixoto</w:t>
      </w:r>
    </w:p>
    <w:p w14:paraId="43E99176" w14:textId="77777777" w:rsidR="00AB7FF8" w:rsidRDefault="00AB7FF8" w:rsidP="00AB7FF8">
      <w:pPr>
        <w:spacing w:after="40" w:line="240" w:lineRule="auto"/>
        <w:ind w:right="-1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</w:p>
    <w:p w14:paraId="709F9E40" w14:textId="77777777" w:rsidR="00AB7FF8" w:rsidRPr="009C65B0" w:rsidRDefault="00AB7FF8" w:rsidP="00AB7FF8">
      <w:pPr>
        <w:spacing w:after="40" w:line="240" w:lineRule="auto"/>
        <w:ind w:right="-1"/>
        <w:rPr>
          <w:rFonts w:ascii="Candara" w:eastAsia="Times New Roman" w:hAnsi="Candara" w:cs="Times New Roman"/>
          <w:color w:val="141618"/>
          <w:sz w:val="24"/>
          <w:szCs w:val="24"/>
          <w:lang w:val="fr-FR" w:eastAsia="fr-FR"/>
        </w:rPr>
      </w:pPr>
    </w:p>
    <w:p w14:paraId="22340D3C" w14:textId="41EC7656" w:rsidR="00AB7FF8" w:rsidRPr="00AB7FF8" w:rsidRDefault="00794CAA">
      <w:pPr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br w:type="page"/>
      </w:r>
    </w:p>
    <w:p w14:paraId="69686A2C" w14:textId="5CD7B42B" w:rsidR="00793FB6" w:rsidRPr="0017035A" w:rsidRDefault="005A01A2" w:rsidP="00D7055C">
      <w:pPr>
        <w:pStyle w:val="Paragraphedeliste"/>
        <w:ind w:left="708"/>
        <w:jc w:val="center"/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</w:pPr>
      <w:r w:rsidRPr="0017035A">
        <w:rPr>
          <w:rFonts w:ascii="Candara" w:hAnsi="Candara" w:cs="Arial"/>
          <w:b/>
          <w:bCs/>
          <w:noProof/>
          <w:color w:val="002060"/>
          <w:sz w:val="14"/>
          <w:szCs w:val="12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9739841" wp14:editId="59DD5D85">
            <wp:simplePos x="0" y="0"/>
            <wp:positionH relativeFrom="margin">
              <wp:posOffset>5063320</wp:posOffset>
            </wp:positionH>
            <wp:positionV relativeFrom="paragraph">
              <wp:posOffset>-578343</wp:posOffset>
            </wp:positionV>
            <wp:extent cx="1304925" cy="386389"/>
            <wp:effectExtent l="0" t="0" r="0" b="0"/>
            <wp:wrapNone/>
            <wp:docPr id="401095083" name="Image 401095083" descr="Une image contenant Police, logo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logo, Graphique, symbo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8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5C" w:rsidRPr="0017035A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 xml:space="preserve">- </w:t>
      </w:r>
      <w:r w:rsidR="00793FB6" w:rsidRPr="0017035A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>Proposition de communication</w:t>
      </w:r>
      <w:r w:rsidR="00D7055C" w:rsidRPr="0017035A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 xml:space="preserve"> -</w:t>
      </w:r>
    </w:p>
    <w:p w14:paraId="05C6BDD0" w14:textId="77777777" w:rsidR="00D7055C" w:rsidRPr="00D7055C" w:rsidRDefault="00D7055C" w:rsidP="00D7055C">
      <w:pPr>
        <w:pStyle w:val="NormalWeb"/>
        <w:spacing w:before="0" w:beforeAutospacing="0" w:afterLines="80" w:after="192" w:afterAutospacing="0"/>
        <w:jc w:val="center"/>
        <w:rPr>
          <w:rFonts w:ascii="Candara" w:hAnsi="Candara"/>
          <w:bCs/>
          <w:color w:val="3366FF"/>
          <w:sz w:val="20"/>
          <w:szCs w:val="20"/>
          <w:lang w:val="fr-FR"/>
        </w:rPr>
      </w:pPr>
    </w:p>
    <w:p w14:paraId="6376E8EE" w14:textId="18C2B69B" w:rsidR="00C55F98" w:rsidRPr="00C55F98" w:rsidRDefault="00C55F98" w:rsidP="00D7055C">
      <w:pPr>
        <w:pStyle w:val="NormalWeb"/>
        <w:spacing w:before="0" w:beforeAutospacing="0" w:afterLines="80" w:after="192" w:afterAutospacing="0"/>
        <w:jc w:val="center"/>
        <w:rPr>
          <w:rFonts w:ascii="Candara" w:hAnsi="Candara"/>
          <w:b/>
          <w:color w:val="3366FF"/>
          <w:lang w:val="fr-FR"/>
        </w:rPr>
      </w:pPr>
      <w:r w:rsidRPr="00C55F98">
        <w:rPr>
          <w:rFonts w:ascii="Candara" w:hAnsi="Candara"/>
          <w:b/>
          <w:color w:val="3366FF"/>
          <w:lang w:val="fr-FR"/>
        </w:rPr>
        <w:t>3ème Colloque International de l’IRAFPA sur l’Intégrité Académique</w:t>
      </w:r>
    </w:p>
    <w:p w14:paraId="63D2E0AE" w14:textId="77777777" w:rsidR="00C55F98" w:rsidRPr="005A01A2" w:rsidRDefault="00C55F98" w:rsidP="00D7055C">
      <w:pPr>
        <w:pStyle w:val="NormalWeb"/>
        <w:spacing w:before="0" w:beforeAutospacing="0" w:afterLines="80" w:after="192" w:afterAutospacing="0"/>
        <w:jc w:val="center"/>
        <w:rPr>
          <w:rFonts w:ascii="Candara" w:hAnsi="Candara"/>
          <w:b/>
          <w:color w:val="3366FF"/>
          <w:lang w:val="fr-FR"/>
        </w:rPr>
      </w:pPr>
      <w:r w:rsidRPr="005A01A2">
        <w:rPr>
          <w:rFonts w:ascii="Candara" w:hAnsi="Candara"/>
          <w:b/>
          <w:color w:val="3366FF"/>
          <w:lang w:val="fr-FR"/>
        </w:rPr>
        <w:t>« Défis et incertitudes de l'intégrité académique à l'ère de l'intelligence artificielle »</w:t>
      </w:r>
    </w:p>
    <w:p w14:paraId="706F5097" w14:textId="46F2A74F" w:rsidR="00C55F98" w:rsidRPr="00C55F98" w:rsidRDefault="00C55F98" w:rsidP="00D7055C">
      <w:pPr>
        <w:pStyle w:val="NormalWeb"/>
        <w:spacing w:before="0" w:beforeAutospacing="0" w:afterLines="80" w:after="192" w:afterAutospacing="0"/>
        <w:jc w:val="center"/>
        <w:rPr>
          <w:rFonts w:ascii="Candara" w:hAnsi="Candara"/>
          <w:b/>
          <w:color w:val="3366FF"/>
          <w:lang w:val="fr-FR"/>
        </w:rPr>
      </w:pPr>
      <w:r w:rsidRPr="00C55F98">
        <w:rPr>
          <w:rFonts w:ascii="Candara" w:hAnsi="Candara"/>
          <w:b/>
          <w:color w:val="3366FF"/>
          <w:lang w:val="fr-FR"/>
        </w:rPr>
        <w:t>Université de Coimbra (Portugal)</w:t>
      </w:r>
      <w:r w:rsidR="005A01A2">
        <w:rPr>
          <w:rFonts w:ascii="Candara" w:hAnsi="Candara"/>
          <w:b/>
          <w:color w:val="3366FF"/>
          <w:lang w:val="fr-FR"/>
        </w:rPr>
        <w:t>,</w:t>
      </w:r>
      <w:r w:rsidRPr="00C55F98">
        <w:rPr>
          <w:rFonts w:ascii="Candara" w:hAnsi="Candara"/>
          <w:b/>
          <w:color w:val="3366FF"/>
          <w:lang w:val="fr-FR"/>
        </w:rPr>
        <w:t xml:space="preserve"> 20 – 22 juin 2024</w:t>
      </w:r>
    </w:p>
    <w:p w14:paraId="65BE1324" w14:textId="77777777" w:rsidR="00793FB6" w:rsidRPr="00D7055C" w:rsidRDefault="00793FB6" w:rsidP="00793FB6">
      <w:pPr>
        <w:rPr>
          <w:rFonts w:cstheme="minorHAnsi"/>
          <w:b/>
          <w:bCs/>
          <w:color w:val="000000"/>
          <w:sz w:val="24"/>
          <w:szCs w:val="24"/>
          <w:lang w:val="fr-FR"/>
        </w:rPr>
      </w:pPr>
    </w:p>
    <w:p w14:paraId="47F14144" w14:textId="59EA5B87" w:rsidR="00793FB6" w:rsidRDefault="00793FB6" w:rsidP="00793FB6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Merci de remplir l</w:t>
      </w:r>
      <w:r w:rsidR="00D7055C">
        <w:rPr>
          <w:rFonts w:cstheme="minorHAnsi"/>
          <w:color w:val="000000"/>
          <w:sz w:val="20"/>
          <w:szCs w:val="20"/>
        </w:rPr>
        <w:t>es</w:t>
      </w:r>
      <w:r>
        <w:rPr>
          <w:rFonts w:cstheme="minorHAnsi"/>
          <w:color w:val="000000"/>
          <w:sz w:val="20"/>
          <w:szCs w:val="20"/>
        </w:rPr>
        <w:t xml:space="preserve"> case</w:t>
      </w:r>
      <w:r w:rsidR="00D7055C">
        <w:rPr>
          <w:rFonts w:cstheme="minorHAnsi"/>
          <w:color w:val="000000"/>
          <w:sz w:val="20"/>
          <w:szCs w:val="20"/>
        </w:rPr>
        <w:t>s</w:t>
      </w:r>
      <w:r>
        <w:rPr>
          <w:rFonts w:cstheme="minorHAnsi"/>
          <w:color w:val="000000"/>
          <w:sz w:val="20"/>
          <w:szCs w:val="20"/>
        </w:rPr>
        <w:t xml:space="preserve"> de droite du document.</w:t>
      </w:r>
    </w:p>
    <w:p w14:paraId="06994C11" w14:textId="77777777" w:rsidR="00910AEB" w:rsidRDefault="00910AEB" w:rsidP="00910AEB">
      <w:pPr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Date</w:t>
      </w:r>
      <w:r>
        <w:rPr>
          <w:rFonts w:cstheme="minorHAnsi"/>
          <w:color w:val="000000"/>
          <w:sz w:val="20"/>
          <w:szCs w:val="20"/>
        </w:rPr>
        <w:t> : …</w:t>
      </w:r>
    </w:p>
    <w:p w14:paraId="40D31A66" w14:textId="77777777" w:rsidR="005F72C1" w:rsidRDefault="005F72C1" w:rsidP="005A01A2">
      <w:pPr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Titre</w:t>
      </w:r>
      <w:r>
        <w:rPr>
          <w:rFonts w:cstheme="minorHAnsi"/>
          <w:color w:val="000000"/>
          <w:sz w:val="20"/>
          <w:szCs w:val="20"/>
        </w:rPr>
        <w:t> : …</w:t>
      </w:r>
    </w:p>
    <w:p w14:paraId="06A595B1" w14:textId="7DA89B09" w:rsidR="005A01A2" w:rsidRDefault="005A01A2" w:rsidP="005A01A2">
      <w:pPr>
        <w:rPr>
          <w:rFonts w:cstheme="minorHAnsi"/>
          <w:color w:val="000000"/>
          <w:sz w:val="20"/>
          <w:szCs w:val="20"/>
        </w:rPr>
      </w:pPr>
      <w:r w:rsidRPr="005A01A2"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Auteur(s)</w:t>
      </w:r>
      <w:r>
        <w:rPr>
          <w:rFonts w:cstheme="minorHAnsi"/>
          <w:color w:val="000000"/>
          <w:sz w:val="20"/>
          <w:szCs w:val="20"/>
        </w:rPr>
        <w:t> : …</w:t>
      </w:r>
    </w:p>
    <w:p w14:paraId="60D281D9" w14:textId="0A0BED91" w:rsidR="005A01A2" w:rsidRDefault="005A01A2" w:rsidP="005A01A2">
      <w:pPr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 xml:space="preserve">Contact </w:t>
      </w:r>
      <w:proofErr w:type="gramStart"/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email</w:t>
      </w:r>
      <w:proofErr w:type="gramEnd"/>
      <w:r>
        <w:rPr>
          <w:rFonts w:cstheme="minorHAnsi"/>
          <w:color w:val="000000"/>
          <w:sz w:val="20"/>
          <w:szCs w:val="20"/>
        </w:rPr>
        <w:t> : …</w:t>
      </w:r>
    </w:p>
    <w:p w14:paraId="0D61AAD8" w14:textId="77777777" w:rsidR="00793FB6" w:rsidRDefault="00793FB6" w:rsidP="005F72C1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93FB6" w14:paraId="0B7960CD" w14:textId="77777777" w:rsidTr="00793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B79" w14:textId="77777777" w:rsidR="00793FB6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1. Quel est le thème de la communication ? </w:t>
            </w:r>
          </w:p>
          <w:p w14:paraId="1C01EB34" w14:textId="1724FA3C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En d’autres mots : de quoi va-t-on parler ? Il s’agit de situer d’emblée, pour l’auditoire, le champ et les dimensions de l’intégrité sur lesquels va porter la communication</w:t>
            </w:r>
            <w:r>
              <w:rPr>
                <w:rFonts w:eastAsia="MS Mincho" w:cstheme="minorHAnsi"/>
                <w:i/>
                <w:color w:val="7B7B7B" w:themeColor="accent3" w:themeShade="BF"/>
              </w:rPr>
              <w:t xml:space="preserve"> </w:t>
            </w:r>
            <w:r>
              <w:rPr>
                <w:rFonts w:eastAsia="MS Mincho" w:cstheme="minorHAnsi"/>
                <w:i/>
                <w:color w:val="0000FF"/>
              </w:rPr>
              <w:t>ainsi que son objectif.</w:t>
            </w:r>
          </w:p>
          <w:p w14:paraId="10A8E251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39FEE849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E77" w14:textId="77777777" w:rsidR="00793FB6" w:rsidRDefault="00793FB6">
            <w:pPr>
              <w:rPr>
                <w:rFonts w:cstheme="minorHAnsi"/>
                <w:lang w:val="fr-FR"/>
              </w:rPr>
            </w:pPr>
          </w:p>
          <w:p w14:paraId="4C91ABD1" w14:textId="77777777" w:rsidR="00793FB6" w:rsidRDefault="00793FB6">
            <w:pPr>
              <w:rPr>
                <w:rFonts w:cstheme="minorHAnsi"/>
                <w:b/>
                <w:color w:val="800000"/>
                <w:lang w:val="fr-FR"/>
              </w:rPr>
            </w:pPr>
          </w:p>
        </w:tc>
      </w:tr>
      <w:tr w:rsidR="00793FB6" w14:paraId="2348EE4A" w14:textId="77777777" w:rsidTr="00793FB6">
        <w:trPr>
          <w:trHeight w:val="9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3DB" w14:textId="77777777" w:rsidR="00793FB6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2. Quelle est la question de recherche soulevée ?</w:t>
            </w:r>
          </w:p>
          <w:p w14:paraId="28CF08EB" w14:textId="00A085DD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Une fois le thème présenté, l’enjeu consiste à bien identifier la question de recherche qui fonde cette communication.</w:t>
            </w:r>
          </w:p>
          <w:p w14:paraId="2995E97A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772AB972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L’intérêt de cette question de recherche peut être de plusieurs ordres : caractère particulièrement intrigant d’un constat, poids et importance particulière des enjeux, caractère emblématique et novateur…</w:t>
            </w:r>
          </w:p>
          <w:p w14:paraId="3D19393C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0BB57F27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CDBB22A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DB89" w14:textId="77777777" w:rsidR="00793FB6" w:rsidRDefault="00793FB6">
            <w:pPr>
              <w:rPr>
                <w:rFonts w:cstheme="minorHAnsi"/>
                <w:b/>
                <w:color w:val="800000"/>
              </w:rPr>
            </w:pPr>
            <w:r>
              <w:rPr>
                <w:rFonts w:cstheme="minorHAnsi"/>
                <w:b/>
                <w:color w:val="800000"/>
              </w:rPr>
              <w:t xml:space="preserve"> </w:t>
            </w:r>
          </w:p>
        </w:tc>
      </w:tr>
      <w:tr w:rsidR="00793FB6" w14:paraId="2F332C90" w14:textId="77777777" w:rsidTr="00793FB6">
        <w:trPr>
          <w:trHeight w:val="9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65A" w14:textId="537977DE" w:rsidR="00793FB6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0" w:name="_Toc183680667"/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3. Pourquoi est-ce une question importante</w:t>
            </w:r>
            <w:r w:rsidR="00910AEB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pour le monde académique en termes d’intégrité ?</w:t>
            </w:r>
            <w:bookmarkEnd w:id="0"/>
          </w:p>
          <w:p w14:paraId="1999D0C0" w14:textId="30F3E1AA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Ce qui semble important pour vous ne l’est pas forcément encore pour tous les membres de la communauté académique.</w:t>
            </w:r>
          </w:p>
          <w:p w14:paraId="3CEA185D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7BB56D9D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Il faut donc éveiller l’intérêt pour la question abordée (</w:t>
            </w:r>
            <w:proofErr w:type="gramStart"/>
            <w:r>
              <w:rPr>
                <w:rFonts w:eastAsia="MS Mincho" w:cstheme="minorHAnsi"/>
                <w:i/>
                <w:color w:val="0000FF"/>
              </w:rPr>
              <w:t>au</w:t>
            </w:r>
            <w:proofErr w:type="gramEnd"/>
            <w:r>
              <w:rPr>
                <w:rFonts w:eastAsia="MS Mincho" w:cstheme="minorHAnsi"/>
                <w:i/>
                <w:color w:val="0000FF"/>
              </w:rPr>
              <w:t xml:space="preserve"> plan éthique, scientifique,</w:t>
            </w:r>
            <w:r>
              <w:rPr>
                <w:rFonts w:eastAsia="MS Mincho" w:cstheme="minorHAnsi"/>
                <w:i/>
                <w:color w:val="7B7B7B" w:themeColor="accent3" w:themeShade="BF"/>
              </w:rPr>
              <w:t xml:space="preserve"> </w:t>
            </w:r>
            <w:r>
              <w:rPr>
                <w:rFonts w:eastAsia="MS Mincho" w:cstheme="minorHAnsi"/>
                <w:i/>
                <w:color w:val="0000FF"/>
              </w:rPr>
              <w:t>juridique, humain, organisationnel, etc.).</w:t>
            </w:r>
          </w:p>
          <w:p w14:paraId="7A3B2B53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AFA02C4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FD87" w14:textId="77777777" w:rsidR="00793FB6" w:rsidRDefault="00793FB6">
            <w:pPr>
              <w:rPr>
                <w:rFonts w:cstheme="minorHAnsi"/>
                <w:b/>
                <w:color w:val="800000"/>
              </w:rPr>
            </w:pPr>
            <w:r>
              <w:rPr>
                <w:rFonts w:cstheme="minorHAnsi"/>
                <w:b/>
                <w:color w:val="800000"/>
              </w:rPr>
              <w:t xml:space="preserve"> </w:t>
            </w:r>
          </w:p>
        </w:tc>
      </w:tr>
      <w:tr w:rsidR="00793FB6" w14:paraId="39C71259" w14:textId="77777777" w:rsidTr="00793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85A" w14:textId="5628C414" w:rsidR="00793FB6" w:rsidRDefault="00793FB6" w:rsidP="00D7055C">
            <w:pPr>
              <w:pStyle w:val="Titre3"/>
              <w:keepNext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1" w:name="_Toc183680669"/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lastRenderedPageBreak/>
              <w:t>4. A qui parle-t-on avec cette communication ?</w:t>
            </w:r>
            <w:bookmarkEnd w:id="1"/>
          </w:p>
          <w:p w14:paraId="3D4D2EF2" w14:textId="4A244C9D" w:rsidR="00793FB6" w:rsidRDefault="00793FB6" w:rsidP="00D7055C">
            <w:pPr>
              <w:keepNext/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Tout auteur s’adresse spontanément à un auditoire : collègue, professeur, doctorant, président d’université…</w:t>
            </w:r>
          </w:p>
          <w:p w14:paraId="550EC31E" w14:textId="77777777" w:rsidR="00793FB6" w:rsidRDefault="00793FB6" w:rsidP="00D7055C">
            <w:pPr>
              <w:keepNext/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3260417F" w14:textId="7412928E" w:rsidR="00793FB6" w:rsidRDefault="00793FB6" w:rsidP="00D7055C">
            <w:pPr>
              <w:keepNext/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Il importe donc de bien expliciter à qui est vraiment destinée la communication afin que le comité scientifique puisse organiser au mieux les sessions d</w:t>
            </w:r>
            <w:r w:rsidR="0017035A">
              <w:rPr>
                <w:rFonts w:eastAsia="MS Mincho" w:cstheme="minorHAnsi"/>
                <w:i/>
                <w:color w:val="0000FF"/>
              </w:rPr>
              <w:t>u colloque</w:t>
            </w:r>
            <w:r>
              <w:rPr>
                <w:rFonts w:eastAsia="MS Mincho" w:cstheme="minorHAnsi"/>
                <w:i/>
                <w:color w:val="0000FF"/>
              </w:rPr>
              <w:t>.</w:t>
            </w:r>
          </w:p>
          <w:p w14:paraId="31BD78AF" w14:textId="77777777" w:rsidR="00793FB6" w:rsidRDefault="00793FB6">
            <w:pPr>
              <w:rPr>
                <w:rFonts w:cstheme="minorHAnsi"/>
                <w:b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95B" w14:textId="77777777" w:rsidR="00793FB6" w:rsidRDefault="00793FB6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</w:tbl>
    <w:p w14:paraId="2517B574" w14:textId="77777777" w:rsidR="00793FB6" w:rsidRDefault="00793FB6" w:rsidP="00793FB6">
      <w:pPr>
        <w:pStyle w:val="Paragraphedeliste"/>
        <w:rPr>
          <w:rFonts w:cstheme="minorHAnsi"/>
          <w:b/>
          <w:color w:val="0000FF"/>
        </w:rPr>
      </w:pPr>
    </w:p>
    <w:tbl>
      <w:tblPr>
        <w:tblStyle w:val="Grilledutableau"/>
        <w:tblW w:w="9624" w:type="dxa"/>
        <w:tblInd w:w="0" w:type="dxa"/>
        <w:tblLook w:val="04A0" w:firstRow="1" w:lastRow="0" w:firstColumn="1" w:lastColumn="0" w:noHBand="0" w:noVBand="1"/>
      </w:tblPr>
      <w:tblGrid>
        <w:gridCol w:w="4219"/>
        <w:gridCol w:w="5405"/>
      </w:tblGrid>
      <w:tr w:rsidR="00793FB6" w14:paraId="607A78DC" w14:textId="77777777" w:rsidTr="00793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3CE" w14:textId="23D51407" w:rsidR="00793FB6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2" w:name="_Toc183680670"/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5. Quels champs d’expertise sont mobilisés ?</w:t>
            </w:r>
            <w:bookmarkEnd w:id="2"/>
          </w:p>
          <w:p w14:paraId="19682650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Il s’agit de circonscrire le cadre analytique dans lequel se situeront les connaissances (juridiques, organisationnelles, éthiques, scientifiques…) qui seront mobilisées dans la communication.</w:t>
            </w:r>
          </w:p>
          <w:p w14:paraId="4B9281AF" w14:textId="0C6622A1" w:rsidR="00793FB6" w:rsidRDefault="00B13796">
            <w:pPr>
              <w:rPr>
                <w:rFonts w:eastAsia="MS Mincho" w:cstheme="minorHAnsi"/>
                <w:i/>
                <w:color w:val="0000FF"/>
                <w:lang w:val="fr-FR"/>
              </w:rPr>
            </w:pPr>
            <w:r>
              <w:rPr>
                <w:rFonts w:eastAsia="MS Mincho" w:cstheme="minorHAnsi"/>
                <w:i/>
                <w:color w:val="0000FF"/>
                <w:lang w:val="fr-FR"/>
              </w:rPr>
              <w:t>(10 références bibliographiques maximum)</w:t>
            </w:r>
          </w:p>
          <w:p w14:paraId="4E86005F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05C928A3" w14:textId="77777777" w:rsidR="00793FB6" w:rsidRDefault="00793FB6">
            <w:pPr>
              <w:rPr>
                <w:rFonts w:cstheme="minorHAnsi"/>
                <w:b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CD1" w14:textId="77777777" w:rsidR="00793FB6" w:rsidRDefault="00793FB6">
            <w:pPr>
              <w:rPr>
                <w:rFonts w:cstheme="minorHAnsi"/>
                <w:b/>
                <w:color w:val="800000"/>
                <w:lang w:val="fr-FR"/>
              </w:rPr>
            </w:pPr>
          </w:p>
        </w:tc>
      </w:tr>
      <w:tr w:rsidR="00793FB6" w14:paraId="35707340" w14:textId="77777777" w:rsidTr="00793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CD5" w14:textId="79092A23" w:rsidR="00793FB6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3" w:name="_Toc183680671"/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 xml:space="preserve">6. </w:t>
            </w:r>
            <w:bookmarkEnd w:id="3"/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Quelle trame narrative propose-t-on ?</w:t>
            </w:r>
          </w:p>
          <w:p w14:paraId="7B0B0A35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Toute situation envisagée</w:t>
            </w:r>
            <w:r>
              <w:rPr>
                <w:rFonts w:eastAsia="MS Mincho" w:cstheme="minorHAnsi"/>
                <w:i/>
                <w:color w:val="7B7B7B" w:themeColor="accent3" w:themeShade="BF"/>
              </w:rPr>
              <w:t xml:space="preserve"> </w:t>
            </w:r>
            <w:r>
              <w:rPr>
                <w:rFonts w:eastAsia="MS Mincho" w:cstheme="minorHAnsi"/>
                <w:i/>
                <w:color w:val="0000FF"/>
              </w:rPr>
              <w:t>a une stratégie de présentation. L’audience durant le colloque sera constituée de chercheurs des sciences de l’intégrité mais aussi de personnes souhaitant se familiariser avec le champ.</w:t>
            </w:r>
          </w:p>
          <w:p w14:paraId="7193837E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3287CDF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Vous devez préciser votre angle d’attaque et votre choix méthodologique et/ou épistémologique afin que l’analyse prime sur la description.</w:t>
            </w:r>
          </w:p>
          <w:p w14:paraId="034B59D9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7CC27D58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C4F9CEB" w14:textId="77777777" w:rsidR="00793FB6" w:rsidRDefault="00793FB6">
            <w:pPr>
              <w:rPr>
                <w:rFonts w:cstheme="minorHAnsi"/>
                <w:b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F32" w14:textId="77777777" w:rsidR="00793FB6" w:rsidRDefault="00793FB6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793FB6" w14:paraId="3F077431" w14:textId="77777777" w:rsidTr="00793FB6">
        <w:trPr>
          <w:trHeight w:val="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008" w14:textId="6FA27227" w:rsidR="00793FB6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</w:pPr>
            <w:bookmarkStart w:id="4" w:name="_Toc183680672"/>
            <w:r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</w:rPr>
              <w:t>7. Quelle sera la contribution de votre communication à l’intégrité ?</w:t>
            </w:r>
            <w:bookmarkEnd w:id="4"/>
          </w:p>
          <w:p w14:paraId="0F5F4E52" w14:textId="77777777" w:rsidR="00793FB6" w:rsidRDefault="00793FB6">
            <w:pPr>
              <w:rPr>
                <w:rFonts w:cstheme="minorHAnsi"/>
                <w:lang w:val="fr-FR"/>
              </w:rPr>
            </w:pPr>
          </w:p>
          <w:p w14:paraId="564C6A57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Quelle sera la valeur ajoutée de votre travail pour les sciences de l’intégrité ?</w:t>
            </w:r>
          </w:p>
          <w:p w14:paraId="4C98818B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11AE8798" w14:textId="77777777" w:rsidR="00793FB6" w:rsidRDefault="00793FB6">
            <w:pPr>
              <w:rPr>
                <w:rFonts w:eastAsia="MS Mincho" w:cstheme="minorHAnsi"/>
                <w:i/>
                <w:color w:val="0000FF"/>
              </w:rPr>
            </w:pPr>
            <w:r>
              <w:rPr>
                <w:rFonts w:eastAsia="MS Mincho" w:cstheme="minorHAnsi"/>
                <w:i/>
                <w:color w:val="0000FF"/>
              </w:rPr>
              <w:t>De nombreuses communications existent, mais chacun contribue de manière distinctive.</w:t>
            </w:r>
          </w:p>
          <w:p w14:paraId="6F947A61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2E27C2DE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66B7A37" w14:textId="77777777" w:rsidR="00793FB6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955" w14:textId="77777777" w:rsidR="00793FB6" w:rsidRDefault="00793FB6">
            <w:pPr>
              <w:rPr>
                <w:rFonts w:cstheme="minorHAnsi"/>
                <w:b/>
                <w:color w:val="800000"/>
                <w:lang w:val="fr-FR"/>
              </w:rPr>
            </w:pPr>
          </w:p>
        </w:tc>
      </w:tr>
    </w:tbl>
    <w:p w14:paraId="1C014C20" w14:textId="77777777" w:rsidR="00793FB6" w:rsidRDefault="00793FB6" w:rsidP="00793FB6">
      <w:pPr>
        <w:jc w:val="both"/>
        <w:rPr>
          <w:rFonts w:cstheme="minorHAnsi"/>
          <w:color w:val="4D565B"/>
          <w:kern w:val="2"/>
          <w:sz w:val="21"/>
          <w:szCs w:val="21"/>
          <w:shd w:val="clear" w:color="auto" w:fill="FFFFFF"/>
          <w14:ligatures w14:val="standardContextual"/>
        </w:rPr>
      </w:pPr>
    </w:p>
    <w:sectPr w:rsidR="00793FB6" w:rsidSect="00C56626">
      <w:footerReference w:type="default" r:id="rId10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0AC7" w14:textId="77777777" w:rsidR="00C56626" w:rsidRPr="00357AFF" w:rsidRDefault="00C56626" w:rsidP="005A7CB0">
      <w:pPr>
        <w:spacing w:after="0" w:line="240" w:lineRule="auto"/>
      </w:pPr>
      <w:r w:rsidRPr="00357AFF">
        <w:separator/>
      </w:r>
    </w:p>
  </w:endnote>
  <w:endnote w:type="continuationSeparator" w:id="0">
    <w:p w14:paraId="14BBF56C" w14:textId="77777777" w:rsidR="00C56626" w:rsidRPr="00357AFF" w:rsidRDefault="00C56626" w:rsidP="005A7CB0">
      <w:pPr>
        <w:spacing w:after="0" w:line="240" w:lineRule="auto"/>
      </w:pPr>
      <w:r w:rsidRPr="00357A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3471" w14:textId="4C86F49E" w:rsidR="00C50CA3" w:rsidRPr="00357AFF" w:rsidRDefault="0082791B" w:rsidP="00C50CA3">
    <w:pPr>
      <w:pStyle w:val="Pieddepage"/>
      <w:jc w:val="center"/>
      <w:rPr>
        <w:sz w:val="18"/>
        <w:szCs w:val="18"/>
      </w:rPr>
    </w:pPr>
    <w:r w:rsidRPr="00357AFF">
      <w:rPr>
        <w:sz w:val="18"/>
        <w:szCs w:val="18"/>
      </w:rPr>
      <w:t xml:space="preserve">IRAFPA - </w:t>
    </w:r>
    <w:r w:rsidR="00810158" w:rsidRPr="00357AFF">
      <w:rPr>
        <w:sz w:val="18"/>
        <w:szCs w:val="18"/>
      </w:rPr>
      <w:t>I</w:t>
    </w:r>
    <w:r w:rsidR="00C50CA3" w:rsidRPr="00357AFF">
      <w:rPr>
        <w:sz w:val="18"/>
        <w:szCs w:val="18"/>
      </w:rPr>
      <w:t xml:space="preserve">nstitut International de </w:t>
    </w:r>
    <w:r w:rsidR="002B2116" w:rsidRPr="00357AFF">
      <w:rPr>
        <w:sz w:val="18"/>
        <w:szCs w:val="18"/>
      </w:rPr>
      <w:t>R</w:t>
    </w:r>
    <w:r w:rsidR="00C50CA3" w:rsidRPr="00357AFF">
      <w:rPr>
        <w:sz w:val="18"/>
        <w:szCs w:val="18"/>
      </w:rPr>
      <w:t xml:space="preserve">echerche et </w:t>
    </w:r>
    <w:r w:rsidR="002B2116" w:rsidRPr="00357AFF">
      <w:rPr>
        <w:sz w:val="18"/>
        <w:szCs w:val="18"/>
      </w:rPr>
      <w:t>d’</w:t>
    </w:r>
    <w:r w:rsidR="00C50CA3" w:rsidRPr="00357AFF">
      <w:rPr>
        <w:sz w:val="18"/>
        <w:szCs w:val="18"/>
      </w:rPr>
      <w:t>Action sur la Fraude et le Plagiat Académiques</w:t>
    </w:r>
  </w:p>
  <w:p w14:paraId="192747B1" w14:textId="2682762C" w:rsidR="005A7CB0" w:rsidRPr="00357AFF" w:rsidRDefault="00C50CA3" w:rsidP="00C50CA3">
    <w:pPr>
      <w:pStyle w:val="Pieddepage"/>
      <w:tabs>
        <w:tab w:val="clear" w:pos="4536"/>
        <w:tab w:val="center" w:pos="4253"/>
      </w:tabs>
      <w:rPr>
        <w:sz w:val="18"/>
        <w:szCs w:val="18"/>
      </w:rPr>
    </w:pPr>
    <w:r w:rsidRPr="00357AFF">
      <w:rPr>
        <w:sz w:val="18"/>
        <w:szCs w:val="18"/>
      </w:rPr>
      <w:t>Colloque 2024</w:t>
    </w:r>
    <w:r w:rsidR="002B2116" w:rsidRPr="00357AFF">
      <w:rPr>
        <w:sz w:val="18"/>
        <w:szCs w:val="18"/>
      </w:rPr>
      <w:t>. Coimbra.</w:t>
    </w:r>
    <w:r w:rsidR="005A7CB0" w:rsidRPr="00357AFF">
      <w:rPr>
        <w:sz w:val="18"/>
        <w:szCs w:val="18"/>
      </w:rPr>
      <w:tab/>
    </w:r>
    <w:r w:rsidR="005A7CB0" w:rsidRPr="00357AFF">
      <w:rPr>
        <w:sz w:val="18"/>
        <w:szCs w:val="18"/>
      </w:rPr>
      <w:fldChar w:fldCharType="begin"/>
    </w:r>
    <w:r w:rsidR="005A7CB0" w:rsidRPr="00357AFF">
      <w:rPr>
        <w:sz w:val="18"/>
        <w:szCs w:val="18"/>
      </w:rPr>
      <w:instrText xml:space="preserve"> PAGE  \* MERGEFORMAT </w:instrText>
    </w:r>
    <w:r w:rsidR="005A7CB0" w:rsidRPr="00357AFF">
      <w:rPr>
        <w:sz w:val="18"/>
        <w:szCs w:val="18"/>
      </w:rPr>
      <w:fldChar w:fldCharType="separate"/>
    </w:r>
    <w:r w:rsidR="005A7CB0" w:rsidRPr="00357AFF">
      <w:rPr>
        <w:sz w:val="18"/>
        <w:szCs w:val="18"/>
      </w:rPr>
      <w:t>1</w:t>
    </w:r>
    <w:r w:rsidR="005A7CB0" w:rsidRPr="00357AFF">
      <w:rPr>
        <w:sz w:val="18"/>
        <w:szCs w:val="18"/>
      </w:rPr>
      <w:fldChar w:fldCharType="end"/>
    </w:r>
    <w:r w:rsidRPr="00357AFF">
      <w:rPr>
        <w:sz w:val="18"/>
        <w:szCs w:val="18"/>
      </w:rPr>
      <w:tab/>
    </w:r>
    <w:r w:rsidR="00FA2963">
      <w:rPr>
        <w:sz w:val="18"/>
        <w:szCs w:val="18"/>
      </w:rPr>
      <w:t xml:space="preserve">Proposition de soumission de </w:t>
    </w:r>
    <w:r w:rsidRPr="00357AFF">
      <w:rPr>
        <w:sz w:val="18"/>
        <w:szCs w:val="18"/>
      </w:rPr>
      <w:t>communication</w:t>
    </w:r>
    <w:r w:rsidR="0053009A">
      <w:rPr>
        <w:sz w:val="18"/>
        <w:szCs w:val="18"/>
      </w:rPr>
      <w:t>. V. 0</w:t>
    </w:r>
    <w:r w:rsidR="005F72C1">
      <w:rPr>
        <w:sz w:val="18"/>
        <w:szCs w:val="18"/>
      </w:rPr>
      <w:t>9</w:t>
    </w:r>
    <w:r w:rsidR="00E85AB5">
      <w:rPr>
        <w:sz w:val="18"/>
        <w:szCs w:val="18"/>
      </w:rPr>
      <w:t>.</w:t>
    </w:r>
    <w:r w:rsidR="00B13796">
      <w:rPr>
        <w:sz w:val="18"/>
        <w:szCs w:val="18"/>
      </w:rPr>
      <w:t>01</w:t>
    </w:r>
    <w:r w:rsidR="00E85AB5">
      <w:rPr>
        <w:sz w:val="18"/>
        <w:szCs w:val="18"/>
      </w:rPr>
      <w:t>.</w:t>
    </w:r>
    <w:r w:rsidR="0053009A">
      <w:rPr>
        <w:sz w:val="18"/>
        <w:szCs w:val="18"/>
      </w:rPr>
      <w:t>202</w:t>
    </w:r>
    <w:r w:rsidR="00B1379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EAC" w14:textId="77777777" w:rsidR="00C56626" w:rsidRPr="00357AFF" w:rsidRDefault="00C56626" w:rsidP="005A7CB0">
      <w:pPr>
        <w:spacing w:after="0" w:line="240" w:lineRule="auto"/>
      </w:pPr>
      <w:r w:rsidRPr="00357AFF">
        <w:separator/>
      </w:r>
    </w:p>
  </w:footnote>
  <w:footnote w:type="continuationSeparator" w:id="0">
    <w:p w14:paraId="26CB6CA5" w14:textId="77777777" w:rsidR="00C56626" w:rsidRPr="00357AFF" w:rsidRDefault="00C56626" w:rsidP="005A7CB0">
      <w:pPr>
        <w:spacing w:after="0" w:line="240" w:lineRule="auto"/>
      </w:pPr>
      <w:r w:rsidRPr="00357AF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214"/>
    <w:multiLevelType w:val="multilevel"/>
    <w:tmpl w:val="7DA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835D1"/>
    <w:multiLevelType w:val="hybridMultilevel"/>
    <w:tmpl w:val="E20EBD96"/>
    <w:lvl w:ilvl="0" w:tplc="91C491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3048"/>
    <w:multiLevelType w:val="hybridMultilevel"/>
    <w:tmpl w:val="95CE93D8"/>
    <w:lvl w:ilvl="0" w:tplc="EA649F30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1972"/>
    <w:multiLevelType w:val="multilevel"/>
    <w:tmpl w:val="D68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47319">
    <w:abstractNumId w:val="3"/>
  </w:num>
  <w:num w:numId="2" w16cid:durableId="1627128200">
    <w:abstractNumId w:val="2"/>
  </w:num>
  <w:num w:numId="3" w16cid:durableId="291325987">
    <w:abstractNumId w:val="0"/>
  </w:num>
  <w:num w:numId="4" w16cid:durableId="90067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E3"/>
    <w:rsid w:val="00002C27"/>
    <w:rsid w:val="00003F7C"/>
    <w:rsid w:val="00012412"/>
    <w:rsid w:val="00017D20"/>
    <w:rsid w:val="00020494"/>
    <w:rsid w:val="00046E58"/>
    <w:rsid w:val="00062294"/>
    <w:rsid w:val="000931E5"/>
    <w:rsid w:val="000F3024"/>
    <w:rsid w:val="0017035A"/>
    <w:rsid w:val="001839BF"/>
    <w:rsid w:val="001C0B68"/>
    <w:rsid w:val="001F0C2C"/>
    <w:rsid w:val="001F612B"/>
    <w:rsid w:val="00247C52"/>
    <w:rsid w:val="002A0BDF"/>
    <w:rsid w:val="002A2D64"/>
    <w:rsid w:val="002B2116"/>
    <w:rsid w:val="002B227E"/>
    <w:rsid w:val="002C5FFF"/>
    <w:rsid w:val="002D0C4C"/>
    <w:rsid w:val="002D4830"/>
    <w:rsid w:val="002D562C"/>
    <w:rsid w:val="002E4422"/>
    <w:rsid w:val="002F2732"/>
    <w:rsid w:val="00330934"/>
    <w:rsid w:val="003466CD"/>
    <w:rsid w:val="00347511"/>
    <w:rsid w:val="0034795A"/>
    <w:rsid w:val="00357AFF"/>
    <w:rsid w:val="00357EA4"/>
    <w:rsid w:val="0036143F"/>
    <w:rsid w:val="00381FAB"/>
    <w:rsid w:val="003B538C"/>
    <w:rsid w:val="003B5877"/>
    <w:rsid w:val="003C2BA8"/>
    <w:rsid w:val="003C354B"/>
    <w:rsid w:val="003C4BB4"/>
    <w:rsid w:val="003D5BF1"/>
    <w:rsid w:val="003E3448"/>
    <w:rsid w:val="003E3885"/>
    <w:rsid w:val="00416BFD"/>
    <w:rsid w:val="00420333"/>
    <w:rsid w:val="00433F78"/>
    <w:rsid w:val="00452D86"/>
    <w:rsid w:val="004635AC"/>
    <w:rsid w:val="004711DF"/>
    <w:rsid w:val="00473B96"/>
    <w:rsid w:val="00475EFF"/>
    <w:rsid w:val="00476FCE"/>
    <w:rsid w:val="004A785E"/>
    <w:rsid w:val="004C57DE"/>
    <w:rsid w:val="004D6255"/>
    <w:rsid w:val="004E58D1"/>
    <w:rsid w:val="005127B4"/>
    <w:rsid w:val="0053009A"/>
    <w:rsid w:val="00545D8F"/>
    <w:rsid w:val="00546E1B"/>
    <w:rsid w:val="00551534"/>
    <w:rsid w:val="0056150E"/>
    <w:rsid w:val="005634BE"/>
    <w:rsid w:val="0057443A"/>
    <w:rsid w:val="005843AF"/>
    <w:rsid w:val="005848AC"/>
    <w:rsid w:val="005A01A2"/>
    <w:rsid w:val="005A7CB0"/>
    <w:rsid w:val="005B7AC0"/>
    <w:rsid w:val="005D245B"/>
    <w:rsid w:val="005D4179"/>
    <w:rsid w:val="005D5288"/>
    <w:rsid w:val="005E38AF"/>
    <w:rsid w:val="005E606B"/>
    <w:rsid w:val="005F72C1"/>
    <w:rsid w:val="00613C4C"/>
    <w:rsid w:val="00622AC0"/>
    <w:rsid w:val="00623E0E"/>
    <w:rsid w:val="00630BB1"/>
    <w:rsid w:val="00662147"/>
    <w:rsid w:val="00670578"/>
    <w:rsid w:val="00686C26"/>
    <w:rsid w:val="006B02F0"/>
    <w:rsid w:val="006B16A3"/>
    <w:rsid w:val="006C6238"/>
    <w:rsid w:val="006D0E4A"/>
    <w:rsid w:val="0075518D"/>
    <w:rsid w:val="0078738D"/>
    <w:rsid w:val="00793FB6"/>
    <w:rsid w:val="00794CAA"/>
    <w:rsid w:val="007A5586"/>
    <w:rsid w:val="007C731F"/>
    <w:rsid w:val="007E2BF1"/>
    <w:rsid w:val="007E2FF8"/>
    <w:rsid w:val="007E59B6"/>
    <w:rsid w:val="007F77E3"/>
    <w:rsid w:val="00810158"/>
    <w:rsid w:val="0081287B"/>
    <w:rsid w:val="0082791B"/>
    <w:rsid w:val="008770C5"/>
    <w:rsid w:val="00886E50"/>
    <w:rsid w:val="008C1671"/>
    <w:rsid w:val="00900CBA"/>
    <w:rsid w:val="00905D70"/>
    <w:rsid w:val="00910AEB"/>
    <w:rsid w:val="00916B70"/>
    <w:rsid w:val="00916EBB"/>
    <w:rsid w:val="00927E2B"/>
    <w:rsid w:val="0093794F"/>
    <w:rsid w:val="009508ED"/>
    <w:rsid w:val="00956064"/>
    <w:rsid w:val="00986293"/>
    <w:rsid w:val="009A6352"/>
    <w:rsid w:val="009C3E37"/>
    <w:rsid w:val="009C65B0"/>
    <w:rsid w:val="009D212F"/>
    <w:rsid w:val="00A04E40"/>
    <w:rsid w:val="00A264AF"/>
    <w:rsid w:val="00A322A2"/>
    <w:rsid w:val="00A42B9E"/>
    <w:rsid w:val="00A51C91"/>
    <w:rsid w:val="00A60B52"/>
    <w:rsid w:val="00A75CBA"/>
    <w:rsid w:val="00AB0F40"/>
    <w:rsid w:val="00AB2511"/>
    <w:rsid w:val="00AB52D2"/>
    <w:rsid w:val="00AB7FF8"/>
    <w:rsid w:val="00AD0C01"/>
    <w:rsid w:val="00AD47DB"/>
    <w:rsid w:val="00AE3E95"/>
    <w:rsid w:val="00AF29C2"/>
    <w:rsid w:val="00AF6790"/>
    <w:rsid w:val="00B13796"/>
    <w:rsid w:val="00B2600F"/>
    <w:rsid w:val="00B570DA"/>
    <w:rsid w:val="00B63415"/>
    <w:rsid w:val="00BD2FCE"/>
    <w:rsid w:val="00BD611F"/>
    <w:rsid w:val="00BF68C1"/>
    <w:rsid w:val="00C21E6C"/>
    <w:rsid w:val="00C2641E"/>
    <w:rsid w:val="00C45CC5"/>
    <w:rsid w:val="00C50CA3"/>
    <w:rsid w:val="00C517A7"/>
    <w:rsid w:val="00C54886"/>
    <w:rsid w:val="00C55F98"/>
    <w:rsid w:val="00C56626"/>
    <w:rsid w:val="00C60A30"/>
    <w:rsid w:val="00C7073A"/>
    <w:rsid w:val="00C96AA1"/>
    <w:rsid w:val="00CB16B4"/>
    <w:rsid w:val="00CD0015"/>
    <w:rsid w:val="00CE2356"/>
    <w:rsid w:val="00CF149C"/>
    <w:rsid w:val="00D034A9"/>
    <w:rsid w:val="00D10C0A"/>
    <w:rsid w:val="00D7055C"/>
    <w:rsid w:val="00D81EEE"/>
    <w:rsid w:val="00DB50AA"/>
    <w:rsid w:val="00DC04BC"/>
    <w:rsid w:val="00DC223C"/>
    <w:rsid w:val="00DC37D3"/>
    <w:rsid w:val="00DE50BA"/>
    <w:rsid w:val="00E0111A"/>
    <w:rsid w:val="00E425D7"/>
    <w:rsid w:val="00E43F6E"/>
    <w:rsid w:val="00E47F06"/>
    <w:rsid w:val="00E76B4F"/>
    <w:rsid w:val="00E801C3"/>
    <w:rsid w:val="00E8385F"/>
    <w:rsid w:val="00E85AB5"/>
    <w:rsid w:val="00ED2337"/>
    <w:rsid w:val="00EE63ED"/>
    <w:rsid w:val="00F073C1"/>
    <w:rsid w:val="00F32602"/>
    <w:rsid w:val="00F425DB"/>
    <w:rsid w:val="00F43D7B"/>
    <w:rsid w:val="00F539D2"/>
    <w:rsid w:val="00F82A5D"/>
    <w:rsid w:val="00F85D7C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6A14"/>
  <w15:chartTrackingRefBased/>
  <w15:docId w15:val="{FCFE99E3-50FA-4575-A1EA-D887FEC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EB"/>
    <w:rPr>
      <w:lang w:val="fr-CH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4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F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itre4">
    <w:name w:val="heading 4"/>
    <w:basedOn w:val="Normal"/>
    <w:link w:val="Titre4Car"/>
    <w:uiPriority w:val="9"/>
    <w:qFormat/>
    <w:rsid w:val="007F7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77E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itre4Car">
    <w:name w:val="Titre 4 Car"/>
    <w:basedOn w:val="Policepardfaut"/>
    <w:link w:val="Titre4"/>
    <w:uiPriority w:val="9"/>
    <w:rsid w:val="007F77E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lev">
    <w:name w:val="Strong"/>
    <w:basedOn w:val="Policepardfaut"/>
    <w:uiPriority w:val="22"/>
    <w:qFormat/>
    <w:rsid w:val="007F77E3"/>
    <w:rPr>
      <w:b/>
      <w:bCs/>
    </w:rPr>
  </w:style>
  <w:style w:type="paragraph" w:styleId="NormalWeb">
    <w:name w:val="Normal (Web)"/>
    <w:basedOn w:val="Normal"/>
    <w:uiPriority w:val="99"/>
    <w:unhideWhenUsed/>
    <w:rsid w:val="007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Lienhypertexte">
    <w:name w:val="Hyperlink"/>
    <w:basedOn w:val="Policepardfaut"/>
    <w:uiPriority w:val="99"/>
    <w:unhideWhenUsed/>
    <w:rsid w:val="007F77E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77E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479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1839BF"/>
  </w:style>
  <w:style w:type="paragraph" w:styleId="Paragraphedeliste">
    <w:name w:val="List Paragraph"/>
    <w:basedOn w:val="Normal"/>
    <w:uiPriority w:val="34"/>
    <w:qFormat/>
    <w:rsid w:val="00AE3E9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Lienhypertextesuivivisit">
    <w:name w:val="FollowedHyperlink"/>
    <w:basedOn w:val="Policepardfaut"/>
    <w:uiPriority w:val="99"/>
    <w:semiHidden/>
    <w:unhideWhenUsed/>
    <w:rsid w:val="0057443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CB0"/>
  </w:style>
  <w:style w:type="paragraph" w:styleId="Pieddepage">
    <w:name w:val="footer"/>
    <w:basedOn w:val="Normal"/>
    <w:link w:val="PieddepageCar"/>
    <w:uiPriority w:val="99"/>
    <w:unhideWhenUsed/>
    <w:rsid w:val="005A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CB0"/>
  </w:style>
  <w:style w:type="character" w:customStyle="1" w:styleId="Titre2Car">
    <w:name w:val="Titre 2 Car"/>
    <w:basedOn w:val="Policepardfaut"/>
    <w:link w:val="Titre2"/>
    <w:uiPriority w:val="9"/>
    <w:semiHidden/>
    <w:rsid w:val="00A04E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937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79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794F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94F"/>
    <w:rPr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062294"/>
    <w:pPr>
      <w:spacing w:after="0" w:line="240" w:lineRule="auto"/>
    </w:pPr>
    <w:rPr>
      <w:lang w:val="fr-CH"/>
    </w:rPr>
  </w:style>
  <w:style w:type="table" w:styleId="Grilledutableau">
    <w:name w:val="Table Grid"/>
    <w:basedOn w:val="TableauNormal"/>
    <w:uiPriority w:val="59"/>
    <w:rsid w:val="00793FB6"/>
    <w:pPr>
      <w:spacing w:after="0" w:line="240" w:lineRule="auto"/>
    </w:pPr>
    <w:rPr>
      <w:rFonts w:eastAsiaTheme="minorEastAsia"/>
      <w:sz w:val="20"/>
      <w:szCs w:val="20"/>
      <w:lang w:val="fr-FR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le.bergadaa@unige.ch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17FF-E651-4BC4-87B7-7159D1AA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Michelle Bergadaà</cp:lastModifiedBy>
  <cp:revision>39</cp:revision>
  <cp:lastPrinted>2023-10-02T09:12:00Z</cp:lastPrinted>
  <dcterms:created xsi:type="dcterms:W3CDTF">2023-10-07T08:43:00Z</dcterms:created>
  <dcterms:modified xsi:type="dcterms:W3CDTF">2024-02-26T14:27:00Z</dcterms:modified>
</cp:coreProperties>
</file>