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86A2C" w14:textId="3ED76477" w:rsidR="00793FB6" w:rsidRPr="0017035A" w:rsidRDefault="005A01A2" w:rsidP="00D7055C">
      <w:pPr>
        <w:pStyle w:val="Paragraphedeliste"/>
        <w:ind w:left="708"/>
        <w:jc w:val="center"/>
        <w:rPr>
          <w:rFonts w:cstheme="minorHAnsi"/>
          <w:b/>
          <w:bCs/>
          <w:color w:val="002060"/>
          <w:sz w:val="28"/>
          <w:szCs w:val="28"/>
          <w:shd w:val="clear" w:color="auto" w:fill="FFFFFF"/>
        </w:rPr>
      </w:pPr>
      <w:r w:rsidRPr="0017035A">
        <w:rPr>
          <w:rFonts w:ascii="Candara" w:hAnsi="Candara" w:cs="Arial"/>
          <w:b/>
          <w:bCs/>
          <w:noProof/>
          <w:color w:val="002060"/>
          <w:sz w:val="14"/>
          <w:szCs w:val="12"/>
          <w:lang w:val="fr-FR" w:eastAsia="fr-FR"/>
        </w:rPr>
        <w:drawing>
          <wp:anchor distT="0" distB="0" distL="114300" distR="114300" simplePos="0" relativeHeight="251661312" behindDoc="0" locked="0" layoutInCell="1" allowOverlap="1" wp14:anchorId="79739841" wp14:editId="59DD5D85">
            <wp:simplePos x="0" y="0"/>
            <wp:positionH relativeFrom="margin">
              <wp:posOffset>5063320</wp:posOffset>
            </wp:positionH>
            <wp:positionV relativeFrom="paragraph">
              <wp:posOffset>-578343</wp:posOffset>
            </wp:positionV>
            <wp:extent cx="1304925" cy="386389"/>
            <wp:effectExtent l="0" t="0" r="0" b="0"/>
            <wp:wrapNone/>
            <wp:docPr id="401095083" name="Image 401095083" descr="Une image contenant Police, logo, Graphique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Police, logo, Graphique, symbole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3863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30FE">
        <w:rPr>
          <w:rFonts w:cstheme="minorHAnsi"/>
          <w:b/>
          <w:bCs/>
          <w:color w:val="002060"/>
          <w:sz w:val="28"/>
          <w:szCs w:val="28"/>
          <w:shd w:val="clear" w:color="auto" w:fill="FFFFFF"/>
        </w:rPr>
        <w:t xml:space="preserve">Notice d’intention </w:t>
      </w:r>
      <w:r w:rsidR="00793FB6" w:rsidRPr="0017035A">
        <w:rPr>
          <w:rFonts w:cstheme="minorHAnsi"/>
          <w:b/>
          <w:bCs/>
          <w:color w:val="002060"/>
          <w:sz w:val="28"/>
          <w:szCs w:val="28"/>
          <w:shd w:val="clear" w:color="auto" w:fill="FFFFFF"/>
        </w:rPr>
        <w:t>de communication</w:t>
      </w:r>
    </w:p>
    <w:p w14:paraId="05C6BDD0" w14:textId="77777777" w:rsidR="00D7055C" w:rsidRPr="00344C88" w:rsidRDefault="00D7055C" w:rsidP="00D7055C">
      <w:pPr>
        <w:pStyle w:val="NormalWeb"/>
        <w:spacing w:before="0" w:beforeAutospacing="0" w:afterLines="80" w:after="192" w:afterAutospacing="0"/>
        <w:jc w:val="center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</w:p>
    <w:p w14:paraId="2C58C151" w14:textId="7DF53920" w:rsidR="001819E0" w:rsidRPr="00C55F98" w:rsidRDefault="001819E0" w:rsidP="001819E0">
      <w:pPr>
        <w:pStyle w:val="NormalWeb"/>
        <w:spacing w:before="0" w:beforeAutospacing="0" w:afterLines="80" w:after="192" w:afterAutospacing="0"/>
        <w:jc w:val="center"/>
        <w:rPr>
          <w:rFonts w:ascii="Candara" w:hAnsi="Candara"/>
          <w:b/>
          <w:color w:val="3366FF"/>
          <w:lang w:val="fr-FR"/>
        </w:rPr>
      </w:pPr>
      <w:r>
        <w:rPr>
          <w:rFonts w:ascii="Candara" w:hAnsi="Candara"/>
          <w:b/>
          <w:color w:val="3366FF"/>
          <w:lang w:val="fr-FR"/>
        </w:rPr>
        <w:t>5</w:t>
      </w:r>
      <w:r w:rsidRPr="00C55F98">
        <w:rPr>
          <w:rFonts w:ascii="Candara" w:hAnsi="Candara"/>
          <w:b/>
          <w:color w:val="3366FF"/>
          <w:lang w:val="fr-FR"/>
        </w:rPr>
        <w:t xml:space="preserve">ème Colloque International de </w:t>
      </w:r>
      <w:r w:rsidR="00E60D43" w:rsidRPr="00E60D43">
        <w:rPr>
          <w:rFonts w:ascii="Candara" w:hAnsi="Candara"/>
          <w:b/>
          <w:color w:val="3366FF"/>
          <w:lang w:val="fr-FR"/>
        </w:rPr>
        <w:t>Recherche et Action</w:t>
      </w:r>
      <w:r w:rsidRPr="00C55F98">
        <w:rPr>
          <w:rFonts w:ascii="Candara" w:hAnsi="Candara"/>
          <w:b/>
          <w:color w:val="3366FF"/>
          <w:lang w:val="fr-FR"/>
        </w:rPr>
        <w:t xml:space="preserve"> sur l’Intégrité Académique</w:t>
      </w:r>
    </w:p>
    <w:p w14:paraId="63FD1B89" w14:textId="6EEBCEE4" w:rsidR="001819E0" w:rsidRPr="005A01A2" w:rsidRDefault="001819E0" w:rsidP="001819E0">
      <w:pPr>
        <w:pStyle w:val="NormalWeb"/>
        <w:spacing w:afterLines="80" w:after="192"/>
        <w:jc w:val="center"/>
        <w:rPr>
          <w:rFonts w:ascii="Candara" w:hAnsi="Candara"/>
          <w:b/>
          <w:color w:val="3366FF"/>
          <w:lang w:val="fr-FR"/>
        </w:rPr>
      </w:pPr>
      <w:r w:rsidRPr="005A01A2">
        <w:rPr>
          <w:rFonts w:ascii="Candara" w:hAnsi="Candara"/>
          <w:b/>
          <w:color w:val="3366FF"/>
          <w:lang w:val="fr-FR"/>
        </w:rPr>
        <w:t>« </w:t>
      </w:r>
      <w:r w:rsidRPr="001819E0">
        <w:rPr>
          <w:rFonts w:ascii="Candara" w:hAnsi="Candara"/>
          <w:b/>
          <w:color w:val="3366FF"/>
          <w:lang w:val="fr-FR"/>
        </w:rPr>
        <w:t>Les métiers universitaires :</w:t>
      </w:r>
      <w:r>
        <w:rPr>
          <w:rFonts w:ascii="Candara" w:hAnsi="Candara"/>
          <w:b/>
          <w:color w:val="3366FF"/>
          <w:lang w:val="fr-FR"/>
        </w:rPr>
        <w:t xml:space="preserve"> </w:t>
      </w:r>
      <w:r w:rsidRPr="001819E0">
        <w:rPr>
          <w:rFonts w:ascii="Candara" w:hAnsi="Candara"/>
          <w:b/>
          <w:color w:val="3366FF"/>
          <w:lang w:val="fr-FR"/>
        </w:rPr>
        <w:t>quand la souffrance se dit</w:t>
      </w:r>
      <w:r w:rsidRPr="005A01A2">
        <w:rPr>
          <w:rFonts w:ascii="Candara" w:hAnsi="Candara"/>
          <w:b/>
          <w:color w:val="3366FF"/>
          <w:lang w:val="fr-FR"/>
        </w:rPr>
        <w:t> »</w:t>
      </w:r>
    </w:p>
    <w:p w14:paraId="0016522E" w14:textId="31BBB46B" w:rsidR="001819E0" w:rsidRPr="00C55F98" w:rsidRDefault="001819E0" w:rsidP="001819E0">
      <w:pPr>
        <w:pStyle w:val="NormalWeb"/>
        <w:spacing w:before="0" w:beforeAutospacing="0" w:afterLines="80" w:after="192" w:afterAutospacing="0"/>
        <w:jc w:val="center"/>
        <w:rPr>
          <w:rFonts w:ascii="Candara" w:hAnsi="Candara"/>
          <w:b/>
          <w:color w:val="3366FF"/>
          <w:lang w:val="fr-FR"/>
        </w:rPr>
      </w:pPr>
      <w:r w:rsidRPr="00C55F98">
        <w:rPr>
          <w:rFonts w:ascii="Candara" w:hAnsi="Candara"/>
          <w:b/>
          <w:color w:val="3366FF"/>
          <w:lang w:val="fr-FR"/>
        </w:rPr>
        <w:t>Université de Coimbra (Portugal)</w:t>
      </w:r>
      <w:r>
        <w:rPr>
          <w:rFonts w:ascii="Candara" w:hAnsi="Candara"/>
          <w:b/>
          <w:color w:val="3366FF"/>
          <w:lang w:val="fr-FR"/>
        </w:rPr>
        <w:t>,</w:t>
      </w:r>
      <w:r w:rsidRPr="00C55F98">
        <w:rPr>
          <w:rFonts w:ascii="Candara" w:hAnsi="Candara"/>
          <w:b/>
          <w:color w:val="3366FF"/>
          <w:lang w:val="fr-FR"/>
        </w:rPr>
        <w:t xml:space="preserve"> </w:t>
      </w:r>
      <w:r>
        <w:rPr>
          <w:rFonts w:ascii="Candara" w:hAnsi="Candara"/>
          <w:b/>
          <w:color w:val="3366FF"/>
          <w:lang w:val="fr-FR"/>
        </w:rPr>
        <w:t>17</w:t>
      </w:r>
      <w:r w:rsidRPr="00C55F98">
        <w:rPr>
          <w:rFonts w:ascii="Candara" w:hAnsi="Candara"/>
          <w:b/>
          <w:color w:val="3366FF"/>
          <w:lang w:val="fr-FR"/>
        </w:rPr>
        <w:t xml:space="preserve"> – </w:t>
      </w:r>
      <w:r>
        <w:rPr>
          <w:rFonts w:ascii="Candara" w:hAnsi="Candara"/>
          <w:b/>
          <w:color w:val="3366FF"/>
          <w:lang w:val="fr-FR"/>
        </w:rPr>
        <w:t>19</w:t>
      </w:r>
      <w:r w:rsidRPr="00C55F98">
        <w:rPr>
          <w:rFonts w:ascii="Candara" w:hAnsi="Candara"/>
          <w:b/>
          <w:color w:val="3366FF"/>
          <w:lang w:val="fr-FR"/>
        </w:rPr>
        <w:t xml:space="preserve"> juin 202</w:t>
      </w:r>
      <w:r>
        <w:rPr>
          <w:rFonts w:ascii="Candara" w:hAnsi="Candara"/>
          <w:b/>
          <w:color w:val="3366FF"/>
          <w:lang w:val="fr-FR"/>
        </w:rPr>
        <w:t>6</w:t>
      </w:r>
    </w:p>
    <w:p w14:paraId="65BE1324" w14:textId="77777777" w:rsidR="00793FB6" w:rsidRPr="00D7055C" w:rsidRDefault="00793FB6" w:rsidP="00793FB6">
      <w:pPr>
        <w:rPr>
          <w:rFonts w:cstheme="minorHAnsi"/>
          <w:b/>
          <w:bCs/>
          <w:color w:val="000000"/>
          <w:sz w:val="24"/>
          <w:szCs w:val="24"/>
          <w:lang w:val="fr-FR"/>
        </w:rPr>
      </w:pPr>
    </w:p>
    <w:p w14:paraId="47F14144" w14:textId="1EAEDC11" w:rsidR="00793FB6" w:rsidRDefault="00793FB6" w:rsidP="00793FB6">
      <w:pPr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Merci de remplir l</w:t>
      </w:r>
      <w:r w:rsidR="00D7055C">
        <w:rPr>
          <w:rFonts w:cstheme="minorHAnsi"/>
          <w:color w:val="000000"/>
          <w:sz w:val="20"/>
          <w:szCs w:val="20"/>
        </w:rPr>
        <w:t>es</w:t>
      </w:r>
      <w:r>
        <w:rPr>
          <w:rFonts w:cstheme="minorHAnsi"/>
          <w:color w:val="000000"/>
          <w:sz w:val="20"/>
          <w:szCs w:val="20"/>
        </w:rPr>
        <w:t xml:space="preserve"> case</w:t>
      </w:r>
      <w:r w:rsidR="00D7055C">
        <w:rPr>
          <w:rFonts w:cstheme="minorHAnsi"/>
          <w:color w:val="000000"/>
          <w:sz w:val="20"/>
          <w:szCs w:val="20"/>
        </w:rPr>
        <w:t>s</w:t>
      </w:r>
      <w:r>
        <w:rPr>
          <w:rFonts w:cstheme="minorHAnsi"/>
          <w:color w:val="000000"/>
          <w:sz w:val="20"/>
          <w:szCs w:val="20"/>
        </w:rPr>
        <w:t xml:space="preserve"> de droite du document</w:t>
      </w:r>
      <w:r w:rsidR="00B97233">
        <w:rPr>
          <w:rFonts w:cstheme="minorHAnsi"/>
          <w:color w:val="000000"/>
          <w:sz w:val="20"/>
          <w:szCs w:val="20"/>
        </w:rPr>
        <w:t>.</w:t>
      </w:r>
    </w:p>
    <w:p w14:paraId="038FD358" w14:textId="216D9D27" w:rsidR="005D61F6" w:rsidRPr="005A3EF1" w:rsidRDefault="005D61F6" w:rsidP="005D61F6">
      <w:pPr>
        <w:autoSpaceDE w:val="0"/>
        <w:autoSpaceDN w:val="0"/>
        <w:adjustRightInd w:val="0"/>
        <w:rPr>
          <w:rFonts w:ascii="Times" w:hAnsi="Times" w:cs="Helvetica Neue"/>
          <w:color w:val="000000"/>
        </w:rPr>
      </w:pPr>
      <w:r>
        <w:rPr>
          <w:rFonts w:eastAsia="Times New Roman" w:cstheme="minorHAnsi"/>
          <w:bCs/>
          <w:color w:val="C45911" w:themeColor="accent2" w:themeShade="BF"/>
          <w:sz w:val="20"/>
          <w:szCs w:val="27"/>
          <w:lang w:eastAsia="pt-PT"/>
        </w:rPr>
        <w:t>Date</w:t>
      </w:r>
      <w:proofErr w:type="gramStart"/>
      <w:r>
        <w:rPr>
          <w:rFonts w:eastAsia="Times New Roman" w:cstheme="minorHAnsi"/>
          <w:bCs/>
          <w:color w:val="C45911" w:themeColor="accent2" w:themeShade="BF"/>
          <w:sz w:val="20"/>
          <w:szCs w:val="27"/>
          <w:lang w:eastAsia="pt-PT"/>
        </w:rPr>
        <w:t> :</w:t>
      </w:r>
      <w:r>
        <w:rPr>
          <w:rFonts w:cstheme="minorHAnsi"/>
          <w:color w:val="000000"/>
          <w:sz w:val="20"/>
          <w:szCs w:val="20"/>
        </w:rPr>
        <w:t>..</w:t>
      </w:r>
      <w:proofErr w:type="gramEnd"/>
    </w:p>
    <w:p w14:paraId="06994C11" w14:textId="3FFBF10B" w:rsidR="00910AEB" w:rsidRPr="005A3EF1" w:rsidRDefault="005A3EF1" w:rsidP="005A3EF1">
      <w:pPr>
        <w:autoSpaceDE w:val="0"/>
        <w:autoSpaceDN w:val="0"/>
        <w:adjustRightInd w:val="0"/>
        <w:rPr>
          <w:rFonts w:ascii="Times" w:hAnsi="Times" w:cs="Helvetica Neue"/>
          <w:color w:val="000000"/>
        </w:rPr>
      </w:pPr>
      <w:r>
        <w:rPr>
          <w:rFonts w:eastAsia="Times New Roman" w:cstheme="minorHAnsi"/>
          <w:bCs/>
          <w:color w:val="C45911" w:themeColor="accent2" w:themeShade="BF"/>
          <w:sz w:val="20"/>
          <w:szCs w:val="27"/>
          <w:lang w:eastAsia="pt-PT"/>
        </w:rPr>
        <w:t>Titre</w:t>
      </w:r>
      <w:proofErr w:type="gramStart"/>
      <w:r>
        <w:rPr>
          <w:rFonts w:eastAsia="Times New Roman" w:cstheme="minorHAnsi"/>
          <w:bCs/>
          <w:color w:val="C45911" w:themeColor="accent2" w:themeShade="BF"/>
          <w:sz w:val="20"/>
          <w:szCs w:val="27"/>
          <w:lang w:eastAsia="pt-PT"/>
        </w:rPr>
        <w:t> :</w:t>
      </w:r>
      <w:r w:rsidR="00B97233">
        <w:rPr>
          <w:rFonts w:cstheme="minorHAnsi"/>
          <w:color w:val="000000"/>
          <w:sz w:val="20"/>
          <w:szCs w:val="20"/>
        </w:rPr>
        <w:t>...</w:t>
      </w:r>
      <w:proofErr w:type="gramEnd"/>
    </w:p>
    <w:p w14:paraId="06A595B1" w14:textId="3189D553" w:rsidR="005A01A2" w:rsidRDefault="005A01A2" w:rsidP="005A01A2">
      <w:pPr>
        <w:rPr>
          <w:rFonts w:cstheme="minorHAnsi"/>
          <w:color w:val="000000"/>
          <w:sz w:val="20"/>
          <w:szCs w:val="20"/>
        </w:rPr>
      </w:pPr>
      <w:r w:rsidRPr="005A01A2">
        <w:rPr>
          <w:rFonts w:eastAsia="Times New Roman" w:cstheme="minorHAnsi"/>
          <w:bCs/>
          <w:color w:val="C45911" w:themeColor="accent2" w:themeShade="BF"/>
          <w:sz w:val="20"/>
          <w:szCs w:val="27"/>
          <w:lang w:eastAsia="pt-PT"/>
        </w:rPr>
        <w:t>Auteur(s)</w:t>
      </w:r>
      <w:r>
        <w:rPr>
          <w:rFonts w:cstheme="minorHAnsi"/>
          <w:color w:val="000000"/>
          <w:sz w:val="20"/>
          <w:szCs w:val="20"/>
        </w:rPr>
        <w:t> : …</w:t>
      </w:r>
    </w:p>
    <w:p w14:paraId="60D281D9" w14:textId="350DB614" w:rsidR="005A01A2" w:rsidRDefault="005A01A2" w:rsidP="005A01A2">
      <w:pPr>
        <w:rPr>
          <w:rFonts w:cstheme="minorHAnsi"/>
          <w:color w:val="000000"/>
          <w:sz w:val="20"/>
          <w:szCs w:val="20"/>
        </w:rPr>
      </w:pPr>
      <w:r>
        <w:rPr>
          <w:rFonts w:eastAsia="Times New Roman" w:cstheme="minorHAnsi"/>
          <w:bCs/>
          <w:color w:val="C45911" w:themeColor="accent2" w:themeShade="BF"/>
          <w:sz w:val="20"/>
          <w:szCs w:val="27"/>
          <w:lang w:eastAsia="pt-PT"/>
        </w:rPr>
        <w:t xml:space="preserve">Contact </w:t>
      </w:r>
      <w:proofErr w:type="gramStart"/>
      <w:r>
        <w:rPr>
          <w:rFonts w:eastAsia="Times New Roman" w:cstheme="minorHAnsi"/>
          <w:bCs/>
          <w:color w:val="C45911" w:themeColor="accent2" w:themeShade="BF"/>
          <w:sz w:val="20"/>
          <w:szCs w:val="27"/>
          <w:lang w:eastAsia="pt-PT"/>
        </w:rPr>
        <w:t>email</w:t>
      </w:r>
      <w:proofErr w:type="gramEnd"/>
      <w:r>
        <w:rPr>
          <w:rFonts w:cstheme="minorHAnsi"/>
          <w:color w:val="000000"/>
          <w:sz w:val="20"/>
          <w:szCs w:val="20"/>
        </w:rPr>
        <w:t> : …</w:t>
      </w:r>
    </w:p>
    <w:p w14:paraId="0D61AAD8" w14:textId="77777777" w:rsidR="00793FB6" w:rsidRPr="00526D0D" w:rsidRDefault="00793FB6" w:rsidP="00793FB6">
      <w:pPr>
        <w:rPr>
          <w:rFonts w:cstheme="minorHAnsi"/>
          <w:sz w:val="20"/>
          <w:szCs w:val="20"/>
        </w:rPr>
      </w:pPr>
    </w:p>
    <w:tbl>
      <w:tblPr>
        <w:tblStyle w:val="Grilledutableau"/>
        <w:tblW w:w="9606" w:type="dxa"/>
        <w:tblInd w:w="0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793FB6" w:rsidRPr="00526D0D" w14:paraId="0B7960CD" w14:textId="77777777" w:rsidTr="00793FB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CB79" w14:textId="0662A715" w:rsidR="00793FB6" w:rsidRPr="00526D0D" w:rsidRDefault="00793FB6">
            <w:pPr>
              <w:pStyle w:val="Titre3"/>
              <w:rPr>
                <w:rFonts w:asciiTheme="minorHAnsi" w:hAnsiTheme="minorHAnsi" w:cstheme="minorHAnsi"/>
                <w:b w:val="0"/>
                <w:color w:val="C45911" w:themeColor="accent2" w:themeShade="BF"/>
                <w:sz w:val="20"/>
                <w:szCs w:val="20"/>
              </w:rPr>
            </w:pPr>
            <w:r w:rsidRPr="00526D0D">
              <w:rPr>
                <w:rFonts w:asciiTheme="minorHAnsi" w:hAnsiTheme="minorHAnsi" w:cstheme="minorHAnsi"/>
                <w:b w:val="0"/>
                <w:color w:val="C45911" w:themeColor="accent2" w:themeShade="BF"/>
                <w:sz w:val="20"/>
                <w:szCs w:val="20"/>
              </w:rPr>
              <w:t>1. Quel est le thème de la communication ?</w:t>
            </w:r>
          </w:p>
          <w:p w14:paraId="1C01EB34" w14:textId="207DA8A8" w:rsidR="00793FB6" w:rsidRPr="00526D0D" w:rsidRDefault="00793FB6">
            <w:pPr>
              <w:rPr>
                <w:rFonts w:eastAsia="MS Mincho" w:cstheme="minorHAnsi"/>
                <w:i/>
                <w:color w:val="0000FF"/>
              </w:rPr>
            </w:pPr>
            <w:r w:rsidRPr="00526D0D">
              <w:rPr>
                <w:rFonts w:eastAsia="MS Mincho" w:cstheme="minorHAnsi"/>
                <w:i/>
                <w:color w:val="0000FF"/>
              </w:rPr>
              <w:t>En d’autres mots : de quoi va-t-on parler ? Il s’agit de situer d’emblée, pour l’auditoire, le champ et les dimensions de l’intégrité</w:t>
            </w:r>
            <w:r w:rsidR="00610EE0">
              <w:rPr>
                <w:rFonts w:eastAsia="MS Mincho" w:cstheme="minorHAnsi"/>
                <w:i/>
                <w:color w:val="0000FF"/>
              </w:rPr>
              <w:t xml:space="preserve"> académique</w:t>
            </w:r>
            <w:r w:rsidRPr="00526D0D">
              <w:rPr>
                <w:rFonts w:eastAsia="MS Mincho" w:cstheme="minorHAnsi"/>
                <w:i/>
                <w:color w:val="0000FF"/>
              </w:rPr>
              <w:t xml:space="preserve"> sur lesquels va porter la communication</w:t>
            </w:r>
            <w:r w:rsidRPr="00526D0D">
              <w:rPr>
                <w:rFonts w:eastAsia="MS Mincho" w:cstheme="minorHAnsi"/>
                <w:i/>
                <w:color w:val="7B7B7B" w:themeColor="accent3" w:themeShade="BF"/>
              </w:rPr>
              <w:t xml:space="preserve"> </w:t>
            </w:r>
            <w:r w:rsidRPr="00526D0D">
              <w:rPr>
                <w:rFonts w:eastAsia="MS Mincho" w:cstheme="minorHAnsi"/>
                <w:i/>
                <w:color w:val="0000FF"/>
              </w:rPr>
              <w:t>ainsi que son objectif.</w:t>
            </w:r>
          </w:p>
          <w:p w14:paraId="10A8E251" w14:textId="77777777" w:rsidR="00793FB6" w:rsidRPr="00526D0D" w:rsidRDefault="00793FB6">
            <w:pPr>
              <w:rPr>
                <w:rFonts w:eastAsia="MS Mincho" w:cstheme="minorHAnsi"/>
                <w:i/>
                <w:color w:val="0000FF"/>
                <w:lang w:val="fr-FR"/>
              </w:rPr>
            </w:pPr>
          </w:p>
          <w:p w14:paraId="39FEE849" w14:textId="77777777" w:rsidR="00793FB6" w:rsidRPr="00526D0D" w:rsidRDefault="00793FB6">
            <w:pPr>
              <w:rPr>
                <w:rFonts w:eastAsia="MS Mincho" w:cstheme="minorHAnsi"/>
                <w:i/>
                <w:color w:val="0000FF"/>
                <w:lang w:val="fr-FR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1E96" w14:textId="7689E5B4" w:rsidR="005A3EF1" w:rsidRPr="00B97233" w:rsidRDefault="005A3EF1" w:rsidP="00B97233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2E066A9B" w14:textId="77777777" w:rsidR="00B97233" w:rsidRPr="00B97233" w:rsidRDefault="00B97233" w:rsidP="005A3EF1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4C91ABD1" w14:textId="3A678B0B" w:rsidR="005A3EF1" w:rsidRPr="00B97233" w:rsidRDefault="005A3EF1">
            <w:pPr>
              <w:rPr>
                <w:rFonts w:cstheme="minorHAnsi"/>
              </w:rPr>
            </w:pPr>
          </w:p>
        </w:tc>
      </w:tr>
      <w:tr w:rsidR="00793FB6" w:rsidRPr="00526D0D" w14:paraId="2348EE4A" w14:textId="77777777" w:rsidTr="00793FB6">
        <w:trPr>
          <w:trHeight w:val="91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43DB" w14:textId="77777777" w:rsidR="00793FB6" w:rsidRPr="00526D0D" w:rsidRDefault="00793FB6">
            <w:pPr>
              <w:pStyle w:val="Titre3"/>
              <w:rPr>
                <w:rFonts w:asciiTheme="minorHAnsi" w:hAnsiTheme="minorHAnsi" w:cstheme="minorHAnsi"/>
                <w:b w:val="0"/>
                <w:color w:val="C45911" w:themeColor="accent2" w:themeShade="BF"/>
                <w:sz w:val="20"/>
                <w:szCs w:val="20"/>
              </w:rPr>
            </w:pPr>
            <w:r w:rsidRPr="00526D0D">
              <w:rPr>
                <w:rFonts w:asciiTheme="minorHAnsi" w:hAnsiTheme="minorHAnsi" w:cstheme="minorHAnsi"/>
                <w:b w:val="0"/>
                <w:color w:val="C45911" w:themeColor="accent2" w:themeShade="BF"/>
                <w:sz w:val="20"/>
                <w:szCs w:val="20"/>
              </w:rPr>
              <w:t>2. Quelle est la question de recherche soulevée ?</w:t>
            </w:r>
          </w:p>
          <w:p w14:paraId="28CF08EB" w14:textId="00A085DD" w:rsidR="00793FB6" w:rsidRPr="00526D0D" w:rsidRDefault="00793FB6">
            <w:pPr>
              <w:rPr>
                <w:rFonts w:eastAsia="MS Mincho" w:cstheme="minorHAnsi"/>
                <w:i/>
                <w:color w:val="0000FF"/>
              </w:rPr>
            </w:pPr>
            <w:r w:rsidRPr="00526D0D">
              <w:rPr>
                <w:rFonts w:eastAsia="MS Mincho" w:cstheme="minorHAnsi"/>
                <w:i/>
                <w:color w:val="0000FF"/>
              </w:rPr>
              <w:t>Une fois le thème présenté, l’enjeu consiste à bien identifier la question de recherche qui fonde cette communication.</w:t>
            </w:r>
          </w:p>
          <w:p w14:paraId="2995E97A" w14:textId="77777777" w:rsidR="00793FB6" w:rsidRPr="00526D0D" w:rsidRDefault="00793FB6">
            <w:pPr>
              <w:rPr>
                <w:rFonts w:eastAsia="MS Mincho" w:cstheme="minorHAnsi"/>
                <w:i/>
                <w:color w:val="0000FF"/>
                <w:lang w:val="fr-FR"/>
              </w:rPr>
            </w:pPr>
          </w:p>
          <w:p w14:paraId="772AB972" w14:textId="77777777" w:rsidR="00793FB6" w:rsidRPr="00526D0D" w:rsidRDefault="00793FB6">
            <w:pPr>
              <w:rPr>
                <w:rFonts w:eastAsia="MS Mincho" w:cstheme="minorHAnsi"/>
                <w:i/>
                <w:color w:val="0000FF"/>
              </w:rPr>
            </w:pPr>
            <w:r w:rsidRPr="00526D0D">
              <w:rPr>
                <w:rFonts w:eastAsia="MS Mincho" w:cstheme="minorHAnsi"/>
                <w:i/>
                <w:color w:val="0000FF"/>
              </w:rPr>
              <w:t>L’intérêt de cette question de recherche peut être de plusieurs ordres : caractère particulièrement intrigant d’un constat, poids et importance particulière des enjeux, caractère emblématique et novateur…</w:t>
            </w:r>
          </w:p>
          <w:p w14:paraId="3D19393C" w14:textId="77777777" w:rsidR="00793FB6" w:rsidRPr="00526D0D" w:rsidRDefault="00793FB6">
            <w:pPr>
              <w:rPr>
                <w:rFonts w:eastAsia="MS Mincho" w:cstheme="minorHAnsi"/>
                <w:i/>
                <w:color w:val="0000FF"/>
                <w:lang w:val="fr-FR"/>
              </w:rPr>
            </w:pPr>
          </w:p>
          <w:p w14:paraId="4CDBB22A" w14:textId="77777777" w:rsidR="00793FB6" w:rsidRPr="00526D0D" w:rsidRDefault="00793FB6">
            <w:pPr>
              <w:rPr>
                <w:rFonts w:eastAsia="MS Mincho" w:cstheme="minorHAnsi"/>
                <w:i/>
                <w:color w:val="0000FF"/>
                <w:lang w:val="fr-FR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C2416" w14:textId="77777777" w:rsidR="00B97233" w:rsidRPr="00B97233" w:rsidRDefault="00B97233" w:rsidP="00B97233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1B112082" w14:textId="77777777" w:rsidR="00B97233" w:rsidRPr="00B97233" w:rsidRDefault="00B97233" w:rsidP="00B97233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234EDB89" w14:textId="637DC5CD" w:rsidR="005A3EF1" w:rsidRPr="00B97233" w:rsidRDefault="005A3EF1">
            <w:pPr>
              <w:rPr>
                <w:rFonts w:cstheme="minorHAnsi"/>
                <w:b/>
              </w:rPr>
            </w:pPr>
          </w:p>
        </w:tc>
      </w:tr>
      <w:tr w:rsidR="00793FB6" w:rsidRPr="00526D0D" w14:paraId="2F332C90" w14:textId="77777777" w:rsidTr="00793FB6">
        <w:trPr>
          <w:trHeight w:val="91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465A" w14:textId="537977DE" w:rsidR="00793FB6" w:rsidRPr="00526D0D" w:rsidRDefault="00793FB6">
            <w:pPr>
              <w:pStyle w:val="Titre3"/>
              <w:rPr>
                <w:rFonts w:asciiTheme="minorHAnsi" w:hAnsiTheme="minorHAnsi" w:cstheme="minorHAnsi"/>
                <w:b w:val="0"/>
                <w:color w:val="C45911" w:themeColor="accent2" w:themeShade="BF"/>
                <w:sz w:val="20"/>
                <w:szCs w:val="20"/>
              </w:rPr>
            </w:pPr>
            <w:bookmarkStart w:id="0" w:name="_Toc183680667"/>
            <w:r w:rsidRPr="00526D0D">
              <w:rPr>
                <w:rFonts w:asciiTheme="minorHAnsi" w:hAnsiTheme="minorHAnsi" w:cstheme="minorHAnsi"/>
                <w:b w:val="0"/>
                <w:color w:val="C45911" w:themeColor="accent2" w:themeShade="BF"/>
                <w:sz w:val="20"/>
                <w:szCs w:val="20"/>
              </w:rPr>
              <w:t>3. Pourquoi est-ce une question importante</w:t>
            </w:r>
            <w:r w:rsidR="00910AEB" w:rsidRPr="00526D0D">
              <w:rPr>
                <w:rFonts w:asciiTheme="minorHAnsi" w:hAnsiTheme="minorHAnsi" w:cstheme="minorHAnsi"/>
                <w:b w:val="0"/>
                <w:color w:val="C45911" w:themeColor="accent2" w:themeShade="BF"/>
                <w:sz w:val="20"/>
                <w:szCs w:val="20"/>
              </w:rPr>
              <w:t xml:space="preserve"> </w:t>
            </w:r>
            <w:r w:rsidRPr="00526D0D">
              <w:rPr>
                <w:rFonts w:asciiTheme="minorHAnsi" w:hAnsiTheme="minorHAnsi" w:cstheme="minorHAnsi"/>
                <w:b w:val="0"/>
                <w:color w:val="C45911" w:themeColor="accent2" w:themeShade="BF"/>
                <w:sz w:val="20"/>
                <w:szCs w:val="20"/>
              </w:rPr>
              <w:t>pour le monde académique en termes d’intégrité ?</w:t>
            </w:r>
            <w:bookmarkEnd w:id="0"/>
          </w:p>
          <w:p w14:paraId="1999D0C0" w14:textId="30F3E1AA" w:rsidR="00793FB6" w:rsidRPr="00526D0D" w:rsidRDefault="00793FB6">
            <w:pPr>
              <w:rPr>
                <w:rFonts w:eastAsia="MS Mincho" w:cstheme="minorHAnsi"/>
                <w:i/>
                <w:color w:val="0000FF"/>
              </w:rPr>
            </w:pPr>
            <w:r w:rsidRPr="00526D0D">
              <w:rPr>
                <w:rFonts w:eastAsia="MS Mincho" w:cstheme="minorHAnsi"/>
                <w:i/>
                <w:color w:val="0000FF"/>
              </w:rPr>
              <w:t>Ce qui semble important pour vous ne l’est pas forcément encore pour tous les membres de la communauté académique.</w:t>
            </w:r>
          </w:p>
          <w:p w14:paraId="3CEA185D" w14:textId="77777777" w:rsidR="00793FB6" w:rsidRPr="00526D0D" w:rsidRDefault="00793FB6">
            <w:pPr>
              <w:rPr>
                <w:rFonts w:eastAsia="MS Mincho" w:cstheme="minorHAnsi"/>
                <w:i/>
                <w:color w:val="0000FF"/>
                <w:lang w:val="fr-FR"/>
              </w:rPr>
            </w:pPr>
          </w:p>
          <w:p w14:paraId="7BB56D9D" w14:textId="77777777" w:rsidR="00793FB6" w:rsidRPr="00526D0D" w:rsidRDefault="00793FB6">
            <w:pPr>
              <w:rPr>
                <w:rFonts w:eastAsia="MS Mincho" w:cstheme="minorHAnsi"/>
                <w:i/>
                <w:color w:val="0000FF"/>
              </w:rPr>
            </w:pPr>
            <w:r w:rsidRPr="00526D0D">
              <w:rPr>
                <w:rFonts w:eastAsia="MS Mincho" w:cstheme="minorHAnsi"/>
                <w:i/>
                <w:color w:val="0000FF"/>
              </w:rPr>
              <w:t>Il faut donc éveiller l’intérêt pour la question abordée (</w:t>
            </w:r>
            <w:proofErr w:type="gramStart"/>
            <w:r w:rsidRPr="00526D0D">
              <w:rPr>
                <w:rFonts w:eastAsia="MS Mincho" w:cstheme="minorHAnsi"/>
                <w:i/>
                <w:color w:val="0000FF"/>
              </w:rPr>
              <w:t>au</w:t>
            </w:r>
            <w:proofErr w:type="gramEnd"/>
            <w:r w:rsidRPr="00526D0D">
              <w:rPr>
                <w:rFonts w:eastAsia="MS Mincho" w:cstheme="minorHAnsi"/>
                <w:i/>
                <w:color w:val="0000FF"/>
              </w:rPr>
              <w:t xml:space="preserve"> plan éthique, scientifique,</w:t>
            </w:r>
            <w:r w:rsidRPr="00526D0D">
              <w:rPr>
                <w:rFonts w:eastAsia="MS Mincho" w:cstheme="minorHAnsi"/>
                <w:i/>
                <w:color w:val="7B7B7B" w:themeColor="accent3" w:themeShade="BF"/>
              </w:rPr>
              <w:t xml:space="preserve"> </w:t>
            </w:r>
            <w:r w:rsidRPr="00526D0D">
              <w:rPr>
                <w:rFonts w:eastAsia="MS Mincho" w:cstheme="minorHAnsi"/>
                <w:i/>
                <w:color w:val="0000FF"/>
              </w:rPr>
              <w:t>juridique, humain, organisationnel, etc.).</w:t>
            </w:r>
          </w:p>
          <w:p w14:paraId="7A3B2B53" w14:textId="77777777" w:rsidR="00793FB6" w:rsidRPr="00526D0D" w:rsidRDefault="00793FB6">
            <w:pPr>
              <w:rPr>
                <w:rFonts w:eastAsia="MS Mincho" w:cstheme="minorHAnsi"/>
                <w:i/>
                <w:color w:val="0000FF"/>
                <w:lang w:val="fr-FR"/>
              </w:rPr>
            </w:pPr>
          </w:p>
          <w:p w14:paraId="4AFA02C4" w14:textId="77777777" w:rsidR="00793FB6" w:rsidRPr="00526D0D" w:rsidRDefault="00793FB6">
            <w:pPr>
              <w:rPr>
                <w:rFonts w:eastAsia="MS Mincho" w:cstheme="minorHAnsi"/>
                <w:i/>
                <w:color w:val="0000FF"/>
                <w:lang w:val="fr-FR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12968" w14:textId="77777777" w:rsidR="00B97233" w:rsidRPr="00B97233" w:rsidRDefault="00B97233" w:rsidP="00B97233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326E4CC1" w14:textId="77777777" w:rsidR="00B97233" w:rsidRPr="00B97233" w:rsidRDefault="00B97233" w:rsidP="00B97233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7448FD87" w14:textId="76819C53" w:rsidR="005A3EF1" w:rsidRPr="00B97233" w:rsidRDefault="005A3EF1">
            <w:pPr>
              <w:rPr>
                <w:rFonts w:cstheme="minorHAnsi"/>
                <w:b/>
                <w:color w:val="800000"/>
              </w:rPr>
            </w:pPr>
          </w:p>
        </w:tc>
      </w:tr>
      <w:tr w:rsidR="00793FB6" w:rsidRPr="00526D0D" w14:paraId="39C71259" w14:textId="77777777" w:rsidTr="00793FB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685A" w14:textId="5628C414" w:rsidR="00793FB6" w:rsidRPr="00526D0D" w:rsidRDefault="00793FB6" w:rsidP="00D7055C">
            <w:pPr>
              <w:pStyle w:val="Titre3"/>
              <w:keepNext/>
              <w:rPr>
                <w:rFonts w:asciiTheme="minorHAnsi" w:hAnsiTheme="minorHAnsi" w:cstheme="minorHAnsi"/>
                <w:b w:val="0"/>
                <w:color w:val="C45911" w:themeColor="accent2" w:themeShade="BF"/>
                <w:sz w:val="20"/>
                <w:szCs w:val="20"/>
              </w:rPr>
            </w:pPr>
            <w:bookmarkStart w:id="1" w:name="_Toc183680669"/>
            <w:r w:rsidRPr="00526D0D">
              <w:rPr>
                <w:rFonts w:asciiTheme="minorHAnsi" w:hAnsiTheme="minorHAnsi" w:cstheme="minorHAnsi"/>
                <w:b w:val="0"/>
                <w:color w:val="C45911" w:themeColor="accent2" w:themeShade="BF"/>
                <w:sz w:val="20"/>
                <w:szCs w:val="20"/>
              </w:rPr>
              <w:lastRenderedPageBreak/>
              <w:t>4. A qui parle-t-on avec cette communication ?</w:t>
            </w:r>
            <w:bookmarkEnd w:id="1"/>
          </w:p>
          <w:p w14:paraId="3D4D2EF2" w14:textId="4A244C9D" w:rsidR="00793FB6" w:rsidRPr="00526D0D" w:rsidRDefault="00793FB6" w:rsidP="00D7055C">
            <w:pPr>
              <w:keepNext/>
              <w:rPr>
                <w:rFonts w:eastAsia="MS Mincho" w:cstheme="minorHAnsi"/>
                <w:i/>
                <w:color w:val="0000FF"/>
              </w:rPr>
            </w:pPr>
            <w:r w:rsidRPr="00526D0D">
              <w:rPr>
                <w:rFonts w:eastAsia="MS Mincho" w:cstheme="minorHAnsi"/>
                <w:i/>
                <w:color w:val="0000FF"/>
              </w:rPr>
              <w:t>Tout auteur s’adresse spontanément à un auditoire : collègue, professeur, doctorant, président d’université…</w:t>
            </w:r>
          </w:p>
          <w:p w14:paraId="550EC31E" w14:textId="77777777" w:rsidR="00793FB6" w:rsidRPr="00526D0D" w:rsidRDefault="00793FB6" w:rsidP="00D7055C">
            <w:pPr>
              <w:keepNext/>
              <w:rPr>
                <w:rFonts w:eastAsia="MS Mincho" w:cstheme="minorHAnsi"/>
                <w:i/>
                <w:color w:val="0000FF"/>
                <w:lang w:val="fr-FR"/>
              </w:rPr>
            </w:pPr>
          </w:p>
          <w:p w14:paraId="3260417F" w14:textId="7412928E" w:rsidR="00793FB6" w:rsidRPr="00526D0D" w:rsidRDefault="00793FB6" w:rsidP="00D7055C">
            <w:pPr>
              <w:keepNext/>
              <w:rPr>
                <w:rFonts w:eastAsia="MS Mincho" w:cstheme="minorHAnsi"/>
                <w:i/>
                <w:color w:val="0000FF"/>
              </w:rPr>
            </w:pPr>
            <w:r w:rsidRPr="00526D0D">
              <w:rPr>
                <w:rFonts w:eastAsia="MS Mincho" w:cstheme="minorHAnsi"/>
                <w:i/>
                <w:color w:val="0000FF"/>
              </w:rPr>
              <w:t>Il importe donc de bien expliciter à qui est vraiment destinée la communication afin que le comité scientifique puisse organiser au mieux les sessions d</w:t>
            </w:r>
            <w:r w:rsidR="0017035A" w:rsidRPr="00526D0D">
              <w:rPr>
                <w:rFonts w:eastAsia="MS Mincho" w:cstheme="minorHAnsi"/>
                <w:i/>
                <w:color w:val="0000FF"/>
              </w:rPr>
              <w:t>u colloque</w:t>
            </w:r>
            <w:r w:rsidRPr="00526D0D">
              <w:rPr>
                <w:rFonts w:eastAsia="MS Mincho" w:cstheme="minorHAnsi"/>
                <w:i/>
                <w:color w:val="0000FF"/>
              </w:rPr>
              <w:t>.</w:t>
            </w:r>
          </w:p>
          <w:p w14:paraId="26FB17BB" w14:textId="77777777" w:rsidR="00793FB6" w:rsidRDefault="00793FB6">
            <w:pPr>
              <w:rPr>
                <w:rFonts w:cstheme="minorHAnsi"/>
                <w:b/>
                <w:color w:val="0000FF"/>
                <w:lang w:val="fr-FR"/>
              </w:rPr>
            </w:pPr>
          </w:p>
          <w:p w14:paraId="2CF8BE38" w14:textId="77777777" w:rsidR="00BF7477" w:rsidRDefault="00BF7477">
            <w:pPr>
              <w:rPr>
                <w:rFonts w:cstheme="minorHAnsi"/>
                <w:b/>
                <w:color w:val="0000FF"/>
                <w:lang w:val="fr-FR"/>
              </w:rPr>
            </w:pPr>
          </w:p>
          <w:p w14:paraId="31BD78AF" w14:textId="77777777" w:rsidR="00BF7477" w:rsidRPr="00526D0D" w:rsidRDefault="00BF7477">
            <w:pPr>
              <w:rPr>
                <w:rFonts w:cstheme="minorHAnsi"/>
                <w:b/>
                <w:color w:val="0000FF"/>
                <w:lang w:val="fr-FR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ECAA" w14:textId="77777777" w:rsidR="00B97233" w:rsidRPr="00B97233" w:rsidRDefault="00B97233" w:rsidP="00B97233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38EEEB7B" w14:textId="77777777" w:rsidR="00B97233" w:rsidRPr="00B97233" w:rsidRDefault="00B97233" w:rsidP="00B97233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4CCB995B" w14:textId="291E9AB2" w:rsidR="00900AFC" w:rsidRPr="00B97233" w:rsidRDefault="00900AFC">
            <w:pPr>
              <w:rPr>
                <w:rFonts w:cstheme="minorHAnsi"/>
                <w:color w:val="000000" w:themeColor="text1"/>
                <w:lang w:val="fr-FR"/>
              </w:rPr>
            </w:pPr>
          </w:p>
        </w:tc>
      </w:tr>
    </w:tbl>
    <w:p w14:paraId="2517B574" w14:textId="77777777" w:rsidR="00793FB6" w:rsidRPr="00526D0D" w:rsidRDefault="00793FB6" w:rsidP="00793FB6">
      <w:pPr>
        <w:pStyle w:val="Paragraphedeliste"/>
        <w:rPr>
          <w:rFonts w:cstheme="minorHAnsi"/>
          <w:b/>
          <w:color w:val="0000FF"/>
          <w:sz w:val="20"/>
          <w:szCs w:val="20"/>
        </w:rPr>
      </w:pPr>
    </w:p>
    <w:tbl>
      <w:tblPr>
        <w:tblStyle w:val="Grilledutableau"/>
        <w:tblW w:w="9624" w:type="dxa"/>
        <w:tblInd w:w="0" w:type="dxa"/>
        <w:tblLook w:val="04A0" w:firstRow="1" w:lastRow="0" w:firstColumn="1" w:lastColumn="0" w:noHBand="0" w:noVBand="1"/>
      </w:tblPr>
      <w:tblGrid>
        <w:gridCol w:w="4219"/>
        <w:gridCol w:w="5405"/>
      </w:tblGrid>
      <w:tr w:rsidR="00793FB6" w:rsidRPr="00526D0D" w14:paraId="607A78DC" w14:textId="77777777" w:rsidTr="00900AF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E3CE" w14:textId="23D51407" w:rsidR="00793FB6" w:rsidRPr="00526D0D" w:rsidRDefault="00793FB6">
            <w:pPr>
              <w:pStyle w:val="Titre3"/>
              <w:rPr>
                <w:rFonts w:asciiTheme="minorHAnsi" w:hAnsiTheme="minorHAnsi" w:cstheme="minorHAnsi"/>
                <w:b w:val="0"/>
                <w:color w:val="C45911" w:themeColor="accent2" w:themeShade="BF"/>
                <w:sz w:val="20"/>
                <w:szCs w:val="20"/>
              </w:rPr>
            </w:pPr>
            <w:bookmarkStart w:id="2" w:name="_Toc183680670"/>
            <w:r w:rsidRPr="00526D0D">
              <w:rPr>
                <w:rFonts w:asciiTheme="minorHAnsi" w:hAnsiTheme="minorHAnsi" w:cstheme="minorHAnsi"/>
                <w:b w:val="0"/>
                <w:color w:val="C45911" w:themeColor="accent2" w:themeShade="BF"/>
                <w:sz w:val="20"/>
                <w:szCs w:val="20"/>
              </w:rPr>
              <w:t>5. Quels champs d’expertise sont mobilisés ?</w:t>
            </w:r>
            <w:bookmarkEnd w:id="2"/>
          </w:p>
          <w:p w14:paraId="19682650" w14:textId="77777777" w:rsidR="00793FB6" w:rsidRPr="00526D0D" w:rsidRDefault="00793FB6">
            <w:pPr>
              <w:rPr>
                <w:rFonts w:eastAsia="MS Mincho" w:cstheme="minorHAnsi"/>
                <w:i/>
                <w:color w:val="0000FF"/>
              </w:rPr>
            </w:pPr>
            <w:r w:rsidRPr="00526D0D">
              <w:rPr>
                <w:rFonts w:eastAsia="MS Mincho" w:cstheme="minorHAnsi"/>
                <w:i/>
                <w:color w:val="0000FF"/>
              </w:rPr>
              <w:t>Il s’agit de circonscrire le cadre analytique dans lequel se situeront les connaissances (juridiques, organisationnelles, éthiques, scientifiques…) qui seront mobilisées dans la communication.</w:t>
            </w:r>
          </w:p>
          <w:p w14:paraId="4B9281AF" w14:textId="0C6622A1" w:rsidR="00793FB6" w:rsidRPr="00526D0D" w:rsidRDefault="00B13796">
            <w:pPr>
              <w:rPr>
                <w:rFonts w:eastAsia="MS Mincho" w:cstheme="minorHAnsi"/>
                <w:i/>
                <w:color w:val="0000FF"/>
                <w:lang w:val="fr-FR"/>
              </w:rPr>
            </w:pPr>
            <w:r w:rsidRPr="00526D0D">
              <w:rPr>
                <w:rFonts w:eastAsia="MS Mincho" w:cstheme="minorHAnsi"/>
                <w:i/>
                <w:color w:val="0000FF"/>
                <w:lang w:val="fr-FR"/>
              </w:rPr>
              <w:t>(10 références bibliographiques maximum)</w:t>
            </w:r>
          </w:p>
          <w:p w14:paraId="4E86005F" w14:textId="77777777" w:rsidR="00793FB6" w:rsidRDefault="00793FB6">
            <w:pPr>
              <w:rPr>
                <w:rFonts w:eastAsia="MS Mincho" w:cstheme="minorHAnsi"/>
                <w:i/>
                <w:color w:val="0000FF"/>
                <w:lang w:val="fr-FR"/>
              </w:rPr>
            </w:pPr>
          </w:p>
          <w:p w14:paraId="498DAA8E" w14:textId="77777777" w:rsidR="00BF7477" w:rsidRPr="00526D0D" w:rsidRDefault="00BF7477">
            <w:pPr>
              <w:rPr>
                <w:rFonts w:eastAsia="MS Mincho" w:cstheme="minorHAnsi"/>
                <w:i/>
                <w:color w:val="0000FF"/>
                <w:lang w:val="fr-FR"/>
              </w:rPr>
            </w:pPr>
          </w:p>
          <w:p w14:paraId="05C928A3" w14:textId="77777777" w:rsidR="00793FB6" w:rsidRPr="00526D0D" w:rsidRDefault="00793FB6">
            <w:pPr>
              <w:rPr>
                <w:rFonts w:cstheme="minorHAnsi"/>
                <w:b/>
                <w:color w:val="0000FF"/>
                <w:lang w:val="fr-FR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BF49" w14:textId="77777777" w:rsidR="00B97233" w:rsidRPr="00B97233" w:rsidRDefault="00B97233" w:rsidP="00B97233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3DCD408A" w14:textId="77777777" w:rsidR="00B97233" w:rsidRPr="00B97233" w:rsidRDefault="00B97233" w:rsidP="00B97233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1128ACD1" w14:textId="71B893E5" w:rsidR="00900AFC" w:rsidRPr="00526D0D" w:rsidRDefault="00900AFC">
            <w:pPr>
              <w:rPr>
                <w:rFonts w:cstheme="minorHAnsi"/>
                <w:b/>
                <w:color w:val="800000"/>
                <w:lang w:val="fr-FR"/>
              </w:rPr>
            </w:pPr>
          </w:p>
        </w:tc>
      </w:tr>
      <w:tr w:rsidR="00900AFC" w:rsidRPr="00526D0D" w14:paraId="35707340" w14:textId="77777777" w:rsidTr="00900AF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6CD5" w14:textId="35D2414C" w:rsidR="00900AFC" w:rsidRPr="00526D0D" w:rsidRDefault="00900AFC" w:rsidP="00900AFC">
            <w:pPr>
              <w:pStyle w:val="Titre3"/>
              <w:rPr>
                <w:rFonts w:asciiTheme="minorHAnsi" w:hAnsiTheme="minorHAnsi" w:cstheme="minorHAnsi"/>
                <w:b w:val="0"/>
                <w:color w:val="C45911" w:themeColor="accent2" w:themeShade="BF"/>
                <w:sz w:val="20"/>
                <w:szCs w:val="20"/>
              </w:rPr>
            </w:pPr>
            <w:bookmarkStart w:id="3" w:name="_Toc183680671"/>
            <w:r w:rsidRPr="00526D0D">
              <w:rPr>
                <w:rFonts w:asciiTheme="minorHAnsi" w:hAnsiTheme="minorHAnsi" w:cstheme="minorHAnsi"/>
                <w:b w:val="0"/>
                <w:color w:val="C45911" w:themeColor="accent2" w:themeShade="BF"/>
                <w:sz w:val="20"/>
                <w:szCs w:val="20"/>
              </w:rPr>
              <w:t xml:space="preserve">6. </w:t>
            </w:r>
            <w:bookmarkEnd w:id="3"/>
            <w:r w:rsidRPr="00526D0D">
              <w:rPr>
                <w:rFonts w:asciiTheme="minorHAnsi" w:hAnsiTheme="minorHAnsi" w:cstheme="minorHAnsi"/>
                <w:b w:val="0"/>
                <w:color w:val="C45911" w:themeColor="accent2" w:themeShade="BF"/>
                <w:sz w:val="20"/>
                <w:szCs w:val="20"/>
              </w:rPr>
              <w:t>Quelle trame narrative propose-t-on ?</w:t>
            </w:r>
          </w:p>
          <w:p w14:paraId="7B0B0A35" w14:textId="0F0BC683" w:rsidR="00900AFC" w:rsidRPr="00526D0D" w:rsidRDefault="00900AFC" w:rsidP="00900AFC">
            <w:pPr>
              <w:rPr>
                <w:rFonts w:eastAsia="MS Mincho" w:cstheme="minorHAnsi"/>
                <w:i/>
                <w:color w:val="0000FF"/>
              </w:rPr>
            </w:pPr>
            <w:r w:rsidRPr="00526D0D">
              <w:rPr>
                <w:rFonts w:eastAsia="MS Mincho" w:cstheme="minorHAnsi"/>
                <w:i/>
                <w:color w:val="0000FF"/>
              </w:rPr>
              <w:t>Toute situation envisagée</w:t>
            </w:r>
            <w:r w:rsidRPr="00526D0D">
              <w:rPr>
                <w:rFonts w:eastAsia="MS Mincho" w:cstheme="minorHAnsi"/>
                <w:i/>
                <w:color w:val="7B7B7B" w:themeColor="accent3" w:themeShade="BF"/>
              </w:rPr>
              <w:t xml:space="preserve"> </w:t>
            </w:r>
            <w:r w:rsidRPr="00526D0D">
              <w:rPr>
                <w:rFonts w:eastAsia="MS Mincho" w:cstheme="minorHAnsi"/>
                <w:i/>
                <w:color w:val="0000FF"/>
              </w:rPr>
              <w:t xml:space="preserve">a une stratégie de présentation. L’audience durant le colloque sera constituée de chercheurs des sciences de l’intégrité mais aussi de </w:t>
            </w:r>
            <w:r w:rsidR="00610EE0">
              <w:rPr>
                <w:rFonts w:eastAsia="MS Mincho" w:cstheme="minorHAnsi"/>
                <w:i/>
                <w:color w:val="0000FF"/>
              </w:rPr>
              <w:t xml:space="preserve">chercheurs de toutes disciplines </w:t>
            </w:r>
            <w:r w:rsidRPr="00526D0D">
              <w:rPr>
                <w:rFonts w:eastAsia="MS Mincho" w:cstheme="minorHAnsi"/>
                <w:i/>
                <w:color w:val="0000FF"/>
              </w:rPr>
              <w:t>souhaitant se familiariser avec le champ.</w:t>
            </w:r>
          </w:p>
          <w:p w14:paraId="7193837E" w14:textId="77777777" w:rsidR="00900AFC" w:rsidRPr="00526D0D" w:rsidRDefault="00900AFC" w:rsidP="00900AFC">
            <w:pPr>
              <w:rPr>
                <w:rFonts w:eastAsia="MS Mincho" w:cstheme="minorHAnsi"/>
                <w:i/>
                <w:color w:val="0000FF"/>
                <w:lang w:val="fr-FR"/>
              </w:rPr>
            </w:pPr>
          </w:p>
          <w:p w14:paraId="43287CDF" w14:textId="77777777" w:rsidR="00900AFC" w:rsidRPr="00526D0D" w:rsidRDefault="00900AFC" w:rsidP="00900AFC">
            <w:pPr>
              <w:rPr>
                <w:rFonts w:eastAsia="MS Mincho" w:cstheme="minorHAnsi"/>
                <w:i/>
                <w:color w:val="0000FF"/>
              </w:rPr>
            </w:pPr>
            <w:r w:rsidRPr="00526D0D">
              <w:rPr>
                <w:rFonts w:eastAsia="MS Mincho" w:cstheme="minorHAnsi"/>
                <w:i/>
                <w:color w:val="0000FF"/>
              </w:rPr>
              <w:t>Vous devez préciser votre angle d’attaque et votre choix méthodologique et/ou épistémologique afin que l’analyse prime sur la description.</w:t>
            </w:r>
          </w:p>
          <w:p w14:paraId="034B59D9" w14:textId="77777777" w:rsidR="00900AFC" w:rsidRPr="00526D0D" w:rsidRDefault="00900AFC" w:rsidP="00900AFC">
            <w:pPr>
              <w:rPr>
                <w:rFonts w:eastAsia="MS Mincho" w:cstheme="minorHAnsi"/>
                <w:i/>
                <w:color w:val="0000FF"/>
                <w:lang w:val="fr-FR"/>
              </w:rPr>
            </w:pPr>
          </w:p>
          <w:p w14:paraId="7CC27D58" w14:textId="77777777" w:rsidR="00900AFC" w:rsidRPr="00526D0D" w:rsidRDefault="00900AFC" w:rsidP="00900AFC">
            <w:pPr>
              <w:rPr>
                <w:rFonts w:eastAsia="MS Mincho" w:cstheme="minorHAnsi"/>
                <w:i/>
                <w:color w:val="0000FF"/>
                <w:lang w:val="fr-FR"/>
              </w:rPr>
            </w:pPr>
          </w:p>
          <w:p w14:paraId="4C4F9CEB" w14:textId="77777777" w:rsidR="00900AFC" w:rsidRPr="00526D0D" w:rsidRDefault="00900AFC" w:rsidP="00900AFC">
            <w:pPr>
              <w:rPr>
                <w:rFonts w:cstheme="minorHAnsi"/>
                <w:b/>
                <w:color w:val="0000FF"/>
                <w:lang w:val="fr-FR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DB7E" w14:textId="77777777" w:rsidR="00B97233" w:rsidRPr="00B97233" w:rsidRDefault="00B97233" w:rsidP="00B97233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514C64FD" w14:textId="77777777" w:rsidR="00B97233" w:rsidRPr="00B97233" w:rsidRDefault="00B97233" w:rsidP="00B97233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2543CF32" w14:textId="022C19F5" w:rsidR="00900AFC" w:rsidRPr="00526D0D" w:rsidRDefault="00900AFC" w:rsidP="00900AFC">
            <w:pPr>
              <w:rPr>
                <w:rFonts w:cstheme="minorHAnsi"/>
                <w:color w:val="000000" w:themeColor="text1"/>
                <w:lang w:val="fr-FR"/>
              </w:rPr>
            </w:pPr>
          </w:p>
        </w:tc>
      </w:tr>
      <w:tr w:rsidR="00900AFC" w:rsidRPr="00526D0D" w14:paraId="3F077431" w14:textId="77777777" w:rsidTr="00793FB6">
        <w:trPr>
          <w:trHeight w:val="5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4008" w14:textId="5E1FD607" w:rsidR="00900AFC" w:rsidRPr="00526D0D" w:rsidRDefault="00900AFC" w:rsidP="00900AFC">
            <w:pPr>
              <w:pStyle w:val="Titre3"/>
              <w:rPr>
                <w:rFonts w:asciiTheme="minorHAnsi" w:hAnsiTheme="minorHAnsi" w:cstheme="minorHAnsi"/>
                <w:b w:val="0"/>
                <w:color w:val="C45911" w:themeColor="accent2" w:themeShade="BF"/>
                <w:sz w:val="20"/>
                <w:szCs w:val="20"/>
              </w:rPr>
            </w:pPr>
            <w:bookmarkStart w:id="4" w:name="_Toc183680672"/>
            <w:r w:rsidRPr="00526D0D">
              <w:rPr>
                <w:rFonts w:asciiTheme="minorHAnsi" w:hAnsiTheme="minorHAnsi" w:cstheme="minorHAnsi"/>
                <w:b w:val="0"/>
                <w:color w:val="C45911" w:themeColor="accent2" w:themeShade="BF"/>
                <w:sz w:val="20"/>
                <w:szCs w:val="20"/>
              </w:rPr>
              <w:t>7. Quelle sera la contribution de votre communication à l’intégrité ?</w:t>
            </w:r>
            <w:bookmarkEnd w:id="4"/>
          </w:p>
          <w:p w14:paraId="0F5F4E52" w14:textId="77777777" w:rsidR="00900AFC" w:rsidRPr="00526D0D" w:rsidRDefault="00900AFC" w:rsidP="00900AFC">
            <w:pPr>
              <w:rPr>
                <w:rFonts w:cstheme="minorHAnsi"/>
                <w:lang w:val="fr-FR"/>
              </w:rPr>
            </w:pPr>
          </w:p>
          <w:p w14:paraId="564C6A57" w14:textId="77777777" w:rsidR="00900AFC" w:rsidRPr="00526D0D" w:rsidRDefault="00900AFC" w:rsidP="00900AFC">
            <w:pPr>
              <w:rPr>
                <w:rFonts w:eastAsia="MS Mincho" w:cstheme="minorHAnsi"/>
                <w:i/>
                <w:color w:val="0000FF"/>
              </w:rPr>
            </w:pPr>
            <w:r w:rsidRPr="00526D0D">
              <w:rPr>
                <w:rFonts w:eastAsia="MS Mincho" w:cstheme="minorHAnsi"/>
                <w:i/>
                <w:color w:val="0000FF"/>
              </w:rPr>
              <w:t>Quelle sera la valeur ajoutée de votre travail pour les sciences de l’intégrité ?</w:t>
            </w:r>
          </w:p>
          <w:p w14:paraId="4C98818B" w14:textId="77777777" w:rsidR="00900AFC" w:rsidRPr="00526D0D" w:rsidRDefault="00900AFC" w:rsidP="00900AFC">
            <w:pPr>
              <w:rPr>
                <w:rFonts w:eastAsia="MS Mincho" w:cstheme="minorHAnsi"/>
                <w:i/>
                <w:color w:val="0000FF"/>
                <w:lang w:val="fr-FR"/>
              </w:rPr>
            </w:pPr>
          </w:p>
          <w:p w14:paraId="11AE8798" w14:textId="77777777" w:rsidR="00900AFC" w:rsidRPr="00526D0D" w:rsidRDefault="00900AFC" w:rsidP="00900AFC">
            <w:pPr>
              <w:rPr>
                <w:rFonts w:eastAsia="MS Mincho" w:cstheme="minorHAnsi"/>
                <w:i/>
                <w:color w:val="0000FF"/>
              </w:rPr>
            </w:pPr>
            <w:r w:rsidRPr="00526D0D">
              <w:rPr>
                <w:rFonts w:eastAsia="MS Mincho" w:cstheme="minorHAnsi"/>
                <w:i/>
                <w:color w:val="0000FF"/>
              </w:rPr>
              <w:t>De nombreuses communications existent, mais chacun contribue de manière distinctive.</w:t>
            </w:r>
          </w:p>
          <w:p w14:paraId="6F947A61" w14:textId="77777777" w:rsidR="00900AFC" w:rsidRPr="00526D0D" w:rsidRDefault="00900AFC" w:rsidP="00900AFC">
            <w:pPr>
              <w:rPr>
                <w:rFonts w:eastAsia="MS Mincho" w:cstheme="minorHAnsi"/>
                <w:i/>
                <w:color w:val="0000FF"/>
                <w:lang w:val="fr-FR"/>
              </w:rPr>
            </w:pPr>
          </w:p>
          <w:p w14:paraId="2E27C2DE" w14:textId="77777777" w:rsidR="00900AFC" w:rsidRPr="00526D0D" w:rsidRDefault="00900AFC" w:rsidP="00900AFC">
            <w:pPr>
              <w:rPr>
                <w:rFonts w:eastAsia="MS Mincho" w:cstheme="minorHAnsi"/>
                <w:i/>
                <w:color w:val="0000FF"/>
                <w:lang w:val="fr-FR"/>
              </w:rPr>
            </w:pPr>
          </w:p>
          <w:p w14:paraId="466B7A37" w14:textId="77777777" w:rsidR="00900AFC" w:rsidRPr="00526D0D" w:rsidRDefault="00900AFC" w:rsidP="00900AFC">
            <w:pPr>
              <w:rPr>
                <w:rFonts w:eastAsia="MS Mincho" w:cstheme="minorHAnsi"/>
                <w:i/>
                <w:color w:val="0000FF"/>
                <w:lang w:val="fr-FR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C6DF" w14:textId="4727E716" w:rsidR="00B97233" w:rsidRPr="00B97233" w:rsidRDefault="00B97233" w:rsidP="00B97233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085E1DBA" w14:textId="77777777" w:rsidR="00B97233" w:rsidRPr="00B97233" w:rsidRDefault="00B97233" w:rsidP="00B97233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243C7955" w14:textId="7BFBFE39" w:rsidR="00526D0D" w:rsidRPr="00526D0D" w:rsidRDefault="00526D0D" w:rsidP="00900AFC">
            <w:pPr>
              <w:rPr>
                <w:rFonts w:cstheme="minorHAnsi"/>
                <w:bCs/>
                <w:color w:val="000000" w:themeColor="text1"/>
                <w:lang w:val="fr-FR"/>
              </w:rPr>
            </w:pPr>
          </w:p>
        </w:tc>
      </w:tr>
    </w:tbl>
    <w:p w14:paraId="1C014C20" w14:textId="77777777" w:rsidR="00793FB6" w:rsidRPr="00526D0D" w:rsidRDefault="00793FB6" w:rsidP="00793FB6">
      <w:pPr>
        <w:jc w:val="both"/>
        <w:rPr>
          <w:rFonts w:cstheme="minorHAnsi"/>
          <w:color w:val="4D565B"/>
          <w:kern w:val="2"/>
          <w:sz w:val="20"/>
          <w:szCs w:val="20"/>
          <w:shd w:val="clear" w:color="auto" w:fill="FFFFFF"/>
          <w14:ligatures w14:val="standardContextual"/>
        </w:rPr>
      </w:pPr>
    </w:p>
    <w:sectPr w:rsidR="00793FB6" w:rsidRPr="00526D0D" w:rsidSect="007B6B7D">
      <w:headerReference w:type="default" r:id="rId9"/>
      <w:footerReference w:type="default" r:id="rId10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80BA9" w14:textId="77777777" w:rsidR="003C105D" w:rsidRPr="00357AFF" w:rsidRDefault="003C105D" w:rsidP="005A7CB0">
      <w:pPr>
        <w:spacing w:after="0" w:line="240" w:lineRule="auto"/>
      </w:pPr>
      <w:r w:rsidRPr="00357AFF">
        <w:separator/>
      </w:r>
    </w:p>
  </w:endnote>
  <w:endnote w:type="continuationSeparator" w:id="0">
    <w:p w14:paraId="79DA7FE2" w14:textId="77777777" w:rsidR="003C105D" w:rsidRPr="00357AFF" w:rsidRDefault="003C105D" w:rsidP="005A7CB0">
      <w:pPr>
        <w:spacing w:after="0" w:line="240" w:lineRule="auto"/>
      </w:pPr>
      <w:r w:rsidRPr="00357A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F3471" w14:textId="12C9B218" w:rsidR="00C50CA3" w:rsidRPr="00357AFF" w:rsidRDefault="0082791B" w:rsidP="00C50CA3">
    <w:pPr>
      <w:pStyle w:val="Pieddepage"/>
      <w:jc w:val="center"/>
      <w:rPr>
        <w:sz w:val="18"/>
        <w:szCs w:val="18"/>
      </w:rPr>
    </w:pPr>
    <w:hyperlink r:id="rId1" w:history="1">
      <w:r w:rsidRPr="005213AE">
        <w:rPr>
          <w:rStyle w:val="Lienhypertexte"/>
          <w:sz w:val="18"/>
          <w:szCs w:val="18"/>
        </w:rPr>
        <w:t>IRAFPA</w:t>
      </w:r>
    </w:hyperlink>
    <w:r w:rsidRPr="00357AFF">
      <w:rPr>
        <w:sz w:val="18"/>
        <w:szCs w:val="18"/>
      </w:rPr>
      <w:t xml:space="preserve"> - </w:t>
    </w:r>
    <w:r w:rsidR="00810158" w:rsidRPr="00357AFF">
      <w:rPr>
        <w:sz w:val="18"/>
        <w:szCs w:val="18"/>
      </w:rPr>
      <w:t>I</w:t>
    </w:r>
    <w:r w:rsidR="00C50CA3" w:rsidRPr="00357AFF">
      <w:rPr>
        <w:sz w:val="18"/>
        <w:szCs w:val="18"/>
      </w:rPr>
      <w:t xml:space="preserve">nstitut International de </w:t>
    </w:r>
    <w:r w:rsidR="002B2116" w:rsidRPr="00357AFF">
      <w:rPr>
        <w:sz w:val="18"/>
        <w:szCs w:val="18"/>
      </w:rPr>
      <w:t>R</w:t>
    </w:r>
    <w:r w:rsidR="00C50CA3" w:rsidRPr="00357AFF">
      <w:rPr>
        <w:sz w:val="18"/>
        <w:szCs w:val="18"/>
      </w:rPr>
      <w:t xml:space="preserve">echerche et </w:t>
    </w:r>
    <w:r w:rsidR="002B2116" w:rsidRPr="00357AFF">
      <w:rPr>
        <w:sz w:val="18"/>
        <w:szCs w:val="18"/>
      </w:rPr>
      <w:t>d’</w:t>
    </w:r>
    <w:r w:rsidR="00C50CA3" w:rsidRPr="00357AFF">
      <w:rPr>
        <w:sz w:val="18"/>
        <w:szCs w:val="18"/>
      </w:rPr>
      <w:t>Action sur la Fraude et le Plagiat Académiques</w:t>
    </w:r>
  </w:p>
  <w:p w14:paraId="192747B1" w14:textId="0654BC42" w:rsidR="005A7CB0" w:rsidRPr="00357AFF" w:rsidRDefault="000B28F5" w:rsidP="00C50CA3">
    <w:pPr>
      <w:pStyle w:val="Pieddepage"/>
      <w:tabs>
        <w:tab w:val="clear" w:pos="4536"/>
        <w:tab w:val="center" w:pos="4253"/>
      </w:tabs>
      <w:rPr>
        <w:sz w:val="18"/>
        <w:szCs w:val="18"/>
      </w:rPr>
    </w:pPr>
    <w:r>
      <w:rPr>
        <w:sz w:val="18"/>
        <w:szCs w:val="18"/>
      </w:rPr>
      <w:t>© IRAFPA, 202</w:t>
    </w:r>
    <w:r w:rsidR="001819E0">
      <w:rPr>
        <w:sz w:val="18"/>
        <w:szCs w:val="18"/>
      </w:rPr>
      <w:t>5</w:t>
    </w:r>
    <w:r w:rsidR="002B2116" w:rsidRPr="00357AFF">
      <w:rPr>
        <w:sz w:val="18"/>
        <w:szCs w:val="18"/>
      </w:rPr>
      <w:t>.</w:t>
    </w:r>
    <w:r w:rsidR="005A7CB0" w:rsidRPr="00357AFF">
      <w:rPr>
        <w:sz w:val="18"/>
        <w:szCs w:val="18"/>
      </w:rPr>
      <w:tab/>
    </w:r>
    <w:r w:rsidR="005A7CB0" w:rsidRPr="00357AFF">
      <w:rPr>
        <w:sz w:val="18"/>
        <w:szCs w:val="18"/>
      </w:rPr>
      <w:fldChar w:fldCharType="begin"/>
    </w:r>
    <w:r w:rsidR="005A7CB0" w:rsidRPr="00357AFF">
      <w:rPr>
        <w:sz w:val="18"/>
        <w:szCs w:val="18"/>
      </w:rPr>
      <w:instrText xml:space="preserve"> PAGE  \* MERGEFORMAT </w:instrText>
    </w:r>
    <w:r w:rsidR="005A7CB0" w:rsidRPr="00357AFF">
      <w:rPr>
        <w:sz w:val="18"/>
        <w:szCs w:val="18"/>
      </w:rPr>
      <w:fldChar w:fldCharType="separate"/>
    </w:r>
    <w:r w:rsidR="005A7CB0" w:rsidRPr="00357AFF">
      <w:rPr>
        <w:sz w:val="18"/>
        <w:szCs w:val="18"/>
      </w:rPr>
      <w:t>1</w:t>
    </w:r>
    <w:r w:rsidR="005A7CB0" w:rsidRPr="00357AFF">
      <w:rPr>
        <w:sz w:val="18"/>
        <w:szCs w:val="18"/>
      </w:rPr>
      <w:fldChar w:fldCharType="end"/>
    </w:r>
    <w:r w:rsidR="00C50CA3" w:rsidRPr="00357AFF">
      <w:rPr>
        <w:sz w:val="18"/>
        <w:szCs w:val="18"/>
      </w:rPr>
      <w:tab/>
    </w:r>
    <w:r>
      <w:rPr>
        <w:sz w:val="18"/>
        <w:szCs w:val="18"/>
      </w:rPr>
      <w:t xml:space="preserve">Notice d’intention de </w:t>
    </w:r>
    <w:r w:rsidR="00C50CA3" w:rsidRPr="00357AFF">
      <w:rPr>
        <w:sz w:val="18"/>
        <w:szCs w:val="18"/>
      </w:rPr>
      <w:t>communication</w:t>
    </w:r>
    <w:r w:rsidR="0053009A">
      <w:rPr>
        <w:sz w:val="18"/>
        <w:szCs w:val="18"/>
      </w:rPr>
      <w:t xml:space="preserve">. V. </w:t>
    </w:r>
    <w:r>
      <w:rPr>
        <w:sz w:val="18"/>
        <w:szCs w:val="18"/>
      </w:rPr>
      <w:t>9</w:t>
    </w:r>
    <w:r w:rsidR="00E85AB5">
      <w:rPr>
        <w:sz w:val="18"/>
        <w:szCs w:val="18"/>
      </w:rPr>
      <w:t>.</w:t>
    </w:r>
    <w:r w:rsidR="00B13796">
      <w:rPr>
        <w:sz w:val="18"/>
        <w:szCs w:val="18"/>
      </w:rPr>
      <w:t>0</w:t>
    </w:r>
    <w:r w:rsidR="001819E0">
      <w:rPr>
        <w:sz w:val="18"/>
        <w:szCs w:val="18"/>
      </w:rPr>
      <w:t>9</w:t>
    </w:r>
    <w:r w:rsidR="00E85AB5">
      <w:rPr>
        <w:sz w:val="18"/>
        <w:szCs w:val="18"/>
      </w:rPr>
      <w:t>.</w:t>
    </w:r>
    <w:r w:rsidR="0053009A">
      <w:rPr>
        <w:sz w:val="18"/>
        <w:szCs w:val="18"/>
      </w:rPr>
      <w:t>202</w:t>
    </w:r>
    <w:r w:rsidR="001819E0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D41FB" w14:textId="77777777" w:rsidR="003C105D" w:rsidRPr="00357AFF" w:rsidRDefault="003C105D" w:rsidP="005A7CB0">
      <w:pPr>
        <w:spacing w:after="0" w:line="240" w:lineRule="auto"/>
      </w:pPr>
      <w:r w:rsidRPr="00357AFF">
        <w:separator/>
      </w:r>
    </w:p>
  </w:footnote>
  <w:footnote w:type="continuationSeparator" w:id="0">
    <w:p w14:paraId="6ECC274D" w14:textId="77777777" w:rsidR="003C105D" w:rsidRPr="00357AFF" w:rsidRDefault="003C105D" w:rsidP="005A7CB0">
      <w:pPr>
        <w:spacing w:after="0" w:line="240" w:lineRule="auto"/>
      </w:pPr>
      <w:r w:rsidRPr="00357AF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F3F63" w14:textId="050C289D" w:rsidR="001819E0" w:rsidRPr="001819E0" w:rsidRDefault="001819E0" w:rsidP="001819E0">
    <w:pPr>
      <w:pStyle w:val="En-tte"/>
      <w:rPr>
        <w:sz w:val="18"/>
        <w:szCs w:val="18"/>
      </w:rPr>
    </w:pPr>
    <w:r w:rsidRPr="001819E0">
      <w:rPr>
        <w:sz w:val="18"/>
        <w:szCs w:val="18"/>
      </w:rPr>
      <w:t>Colloque IRAFPA 17-19 juin 2026</w:t>
    </w:r>
    <w:r w:rsidR="009724E6">
      <w:rPr>
        <w:sz w:val="18"/>
        <w:szCs w:val="18"/>
      </w:rPr>
      <w:t>, « </w:t>
    </w:r>
    <w:r w:rsidRPr="001819E0">
      <w:rPr>
        <w:sz w:val="18"/>
        <w:szCs w:val="18"/>
      </w:rPr>
      <w:t>Les métiers universitaires :</w:t>
    </w:r>
    <w:r>
      <w:rPr>
        <w:sz w:val="18"/>
        <w:szCs w:val="18"/>
      </w:rPr>
      <w:t xml:space="preserve"> </w:t>
    </w:r>
    <w:r w:rsidRPr="001819E0">
      <w:rPr>
        <w:sz w:val="18"/>
        <w:szCs w:val="18"/>
      </w:rPr>
      <w:t>quand la souffrance se dit</w:t>
    </w:r>
    <w:r w:rsidR="009724E6">
      <w:rPr>
        <w:sz w:val="18"/>
        <w:szCs w:val="18"/>
      </w:rPr>
      <w:t> 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17214"/>
    <w:multiLevelType w:val="multilevel"/>
    <w:tmpl w:val="7DA0E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1835D1"/>
    <w:multiLevelType w:val="hybridMultilevel"/>
    <w:tmpl w:val="E20EBD96"/>
    <w:lvl w:ilvl="0" w:tplc="91C491F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63048"/>
    <w:multiLevelType w:val="hybridMultilevel"/>
    <w:tmpl w:val="95CE93D8"/>
    <w:lvl w:ilvl="0" w:tplc="EA649F30">
      <w:start w:val="1"/>
      <w:numFmt w:val="bullet"/>
      <w:lvlText w:val="-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51972"/>
    <w:multiLevelType w:val="multilevel"/>
    <w:tmpl w:val="D68EB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147319">
    <w:abstractNumId w:val="3"/>
  </w:num>
  <w:num w:numId="2" w16cid:durableId="1627128200">
    <w:abstractNumId w:val="2"/>
  </w:num>
  <w:num w:numId="3" w16cid:durableId="291325987">
    <w:abstractNumId w:val="0"/>
  </w:num>
  <w:num w:numId="4" w16cid:durableId="900678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7E3"/>
    <w:rsid w:val="00002C27"/>
    <w:rsid w:val="00003F7C"/>
    <w:rsid w:val="00012412"/>
    <w:rsid w:val="00017D20"/>
    <w:rsid w:val="00020494"/>
    <w:rsid w:val="00046E58"/>
    <w:rsid w:val="00062294"/>
    <w:rsid w:val="000931E5"/>
    <w:rsid w:val="000B28F5"/>
    <w:rsid w:val="000F3024"/>
    <w:rsid w:val="0017035A"/>
    <w:rsid w:val="001819E0"/>
    <w:rsid w:val="001839BF"/>
    <w:rsid w:val="001C0B68"/>
    <w:rsid w:val="001C389E"/>
    <w:rsid w:val="001F0C2C"/>
    <w:rsid w:val="001F612B"/>
    <w:rsid w:val="00247C52"/>
    <w:rsid w:val="002A0BDF"/>
    <w:rsid w:val="002A2D64"/>
    <w:rsid w:val="002B2116"/>
    <w:rsid w:val="002B227E"/>
    <w:rsid w:val="002C5FFF"/>
    <w:rsid w:val="002D0C4C"/>
    <w:rsid w:val="002D4830"/>
    <w:rsid w:val="002D562C"/>
    <w:rsid w:val="002E4422"/>
    <w:rsid w:val="002E58E8"/>
    <w:rsid w:val="002F2732"/>
    <w:rsid w:val="00330934"/>
    <w:rsid w:val="00344C88"/>
    <w:rsid w:val="003466CD"/>
    <w:rsid w:val="00347511"/>
    <w:rsid w:val="0034795A"/>
    <w:rsid w:val="00357AFF"/>
    <w:rsid w:val="00357EA4"/>
    <w:rsid w:val="0036143F"/>
    <w:rsid w:val="00381FAB"/>
    <w:rsid w:val="003B538C"/>
    <w:rsid w:val="003B5877"/>
    <w:rsid w:val="003C105D"/>
    <w:rsid w:val="003C2BA8"/>
    <w:rsid w:val="003C354B"/>
    <w:rsid w:val="003C4BB4"/>
    <w:rsid w:val="003D5BF1"/>
    <w:rsid w:val="003E3448"/>
    <w:rsid w:val="003E3885"/>
    <w:rsid w:val="00416BFD"/>
    <w:rsid w:val="00420333"/>
    <w:rsid w:val="00433F78"/>
    <w:rsid w:val="00452D86"/>
    <w:rsid w:val="004635AC"/>
    <w:rsid w:val="004711DF"/>
    <w:rsid w:val="00472DF0"/>
    <w:rsid w:val="00473B96"/>
    <w:rsid w:val="00475EFF"/>
    <w:rsid w:val="00476FCE"/>
    <w:rsid w:val="004902B4"/>
    <w:rsid w:val="004A785E"/>
    <w:rsid w:val="004C57DE"/>
    <w:rsid w:val="004D6255"/>
    <w:rsid w:val="004E58D1"/>
    <w:rsid w:val="005127B4"/>
    <w:rsid w:val="005213AE"/>
    <w:rsid w:val="00526D0D"/>
    <w:rsid w:val="0053009A"/>
    <w:rsid w:val="00545D8F"/>
    <w:rsid w:val="00546E1B"/>
    <w:rsid w:val="00551534"/>
    <w:rsid w:val="0056150E"/>
    <w:rsid w:val="005634BE"/>
    <w:rsid w:val="0057443A"/>
    <w:rsid w:val="005843AF"/>
    <w:rsid w:val="005848AC"/>
    <w:rsid w:val="005A01A2"/>
    <w:rsid w:val="005A3EF1"/>
    <w:rsid w:val="005A7CB0"/>
    <w:rsid w:val="005B7AC0"/>
    <w:rsid w:val="005D245B"/>
    <w:rsid w:val="005D4179"/>
    <w:rsid w:val="005D5288"/>
    <w:rsid w:val="005D61F6"/>
    <w:rsid w:val="005E38AF"/>
    <w:rsid w:val="005E606B"/>
    <w:rsid w:val="00610EE0"/>
    <w:rsid w:val="00613C4C"/>
    <w:rsid w:val="006179CB"/>
    <w:rsid w:val="00622AC0"/>
    <w:rsid w:val="00623E0E"/>
    <w:rsid w:val="00630BB1"/>
    <w:rsid w:val="00662147"/>
    <w:rsid w:val="00665899"/>
    <w:rsid w:val="00670578"/>
    <w:rsid w:val="00686C26"/>
    <w:rsid w:val="00694948"/>
    <w:rsid w:val="006B02F0"/>
    <w:rsid w:val="006B16A3"/>
    <w:rsid w:val="006C6238"/>
    <w:rsid w:val="006D0E4A"/>
    <w:rsid w:val="0075518D"/>
    <w:rsid w:val="00760E07"/>
    <w:rsid w:val="0078738D"/>
    <w:rsid w:val="00793FB6"/>
    <w:rsid w:val="00794CAA"/>
    <w:rsid w:val="007A5586"/>
    <w:rsid w:val="007B6B7D"/>
    <w:rsid w:val="007C731F"/>
    <w:rsid w:val="007E2BF1"/>
    <w:rsid w:val="007E2FF8"/>
    <w:rsid w:val="007E59B6"/>
    <w:rsid w:val="007F77E3"/>
    <w:rsid w:val="008030FE"/>
    <w:rsid w:val="00810158"/>
    <w:rsid w:val="0081287B"/>
    <w:rsid w:val="0082791B"/>
    <w:rsid w:val="00855838"/>
    <w:rsid w:val="008737AC"/>
    <w:rsid w:val="008770C5"/>
    <w:rsid w:val="00886E50"/>
    <w:rsid w:val="008A4441"/>
    <w:rsid w:val="008C1671"/>
    <w:rsid w:val="00900AFC"/>
    <w:rsid w:val="00900CBA"/>
    <w:rsid w:val="00905D70"/>
    <w:rsid w:val="00910AEB"/>
    <w:rsid w:val="00916B70"/>
    <w:rsid w:val="00916EBB"/>
    <w:rsid w:val="00927E2B"/>
    <w:rsid w:val="0093794F"/>
    <w:rsid w:val="009508ED"/>
    <w:rsid w:val="00956064"/>
    <w:rsid w:val="009724E6"/>
    <w:rsid w:val="00980E66"/>
    <w:rsid w:val="00986293"/>
    <w:rsid w:val="009A6352"/>
    <w:rsid w:val="009C3E37"/>
    <w:rsid w:val="009C65B0"/>
    <w:rsid w:val="009D212F"/>
    <w:rsid w:val="00A04E40"/>
    <w:rsid w:val="00A264AF"/>
    <w:rsid w:val="00A322A2"/>
    <w:rsid w:val="00A42B9E"/>
    <w:rsid w:val="00A51C91"/>
    <w:rsid w:val="00A60B52"/>
    <w:rsid w:val="00A75CBA"/>
    <w:rsid w:val="00A903B8"/>
    <w:rsid w:val="00AB0F40"/>
    <w:rsid w:val="00AB2511"/>
    <w:rsid w:val="00AB52D2"/>
    <w:rsid w:val="00AB7FF8"/>
    <w:rsid w:val="00AD0C01"/>
    <w:rsid w:val="00AD47DB"/>
    <w:rsid w:val="00AE3E95"/>
    <w:rsid w:val="00AF29C2"/>
    <w:rsid w:val="00AF6790"/>
    <w:rsid w:val="00B13796"/>
    <w:rsid w:val="00B2600F"/>
    <w:rsid w:val="00B570DA"/>
    <w:rsid w:val="00B63415"/>
    <w:rsid w:val="00B97233"/>
    <w:rsid w:val="00BD2FCE"/>
    <w:rsid w:val="00BD611F"/>
    <w:rsid w:val="00BF68C1"/>
    <w:rsid w:val="00BF7477"/>
    <w:rsid w:val="00C21E6C"/>
    <w:rsid w:val="00C2641E"/>
    <w:rsid w:val="00C45CC5"/>
    <w:rsid w:val="00C50CA3"/>
    <w:rsid w:val="00C517A7"/>
    <w:rsid w:val="00C54886"/>
    <w:rsid w:val="00C55F98"/>
    <w:rsid w:val="00C60A30"/>
    <w:rsid w:val="00C7073A"/>
    <w:rsid w:val="00C96AA1"/>
    <w:rsid w:val="00CB16B4"/>
    <w:rsid w:val="00CD0015"/>
    <w:rsid w:val="00CE2356"/>
    <w:rsid w:val="00CF149C"/>
    <w:rsid w:val="00D034A9"/>
    <w:rsid w:val="00D10C0A"/>
    <w:rsid w:val="00D7055C"/>
    <w:rsid w:val="00D81EEE"/>
    <w:rsid w:val="00DB50AA"/>
    <w:rsid w:val="00DC04BC"/>
    <w:rsid w:val="00DC223C"/>
    <w:rsid w:val="00DC37D3"/>
    <w:rsid w:val="00DE50BA"/>
    <w:rsid w:val="00E0111A"/>
    <w:rsid w:val="00E376C9"/>
    <w:rsid w:val="00E425D7"/>
    <w:rsid w:val="00E43F6E"/>
    <w:rsid w:val="00E47F06"/>
    <w:rsid w:val="00E60D43"/>
    <w:rsid w:val="00E76B4F"/>
    <w:rsid w:val="00E801C3"/>
    <w:rsid w:val="00E8385F"/>
    <w:rsid w:val="00E85AB5"/>
    <w:rsid w:val="00EC7B09"/>
    <w:rsid w:val="00ED2337"/>
    <w:rsid w:val="00EE63ED"/>
    <w:rsid w:val="00F073C1"/>
    <w:rsid w:val="00F32602"/>
    <w:rsid w:val="00F425DB"/>
    <w:rsid w:val="00F43D7B"/>
    <w:rsid w:val="00F539D2"/>
    <w:rsid w:val="00F74C73"/>
    <w:rsid w:val="00F82A5D"/>
    <w:rsid w:val="00F85D7C"/>
    <w:rsid w:val="00FA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16A14"/>
  <w15:chartTrackingRefBased/>
  <w15:docId w15:val="{FCFE99E3-50FA-4575-A1EA-D887FECE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233"/>
    <w:rPr>
      <w:lang w:val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526D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0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7F77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styleId="Titre4">
    <w:name w:val="heading 4"/>
    <w:basedOn w:val="Normal"/>
    <w:link w:val="Titre4Car"/>
    <w:uiPriority w:val="9"/>
    <w:qFormat/>
    <w:rsid w:val="007F77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7F77E3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customStyle="1" w:styleId="Titre4Car">
    <w:name w:val="Titre 4 Car"/>
    <w:basedOn w:val="Policepardfaut"/>
    <w:link w:val="Titre4"/>
    <w:uiPriority w:val="9"/>
    <w:rsid w:val="007F77E3"/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styleId="lev">
    <w:name w:val="Strong"/>
    <w:basedOn w:val="Policepardfaut"/>
    <w:uiPriority w:val="22"/>
    <w:qFormat/>
    <w:rsid w:val="007F77E3"/>
    <w:rPr>
      <w:b/>
      <w:bCs/>
    </w:rPr>
  </w:style>
  <w:style w:type="paragraph" w:styleId="NormalWeb">
    <w:name w:val="Normal (Web)"/>
    <w:basedOn w:val="Normal"/>
    <w:uiPriority w:val="99"/>
    <w:unhideWhenUsed/>
    <w:rsid w:val="007F7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Lienhypertexte">
    <w:name w:val="Hyperlink"/>
    <w:basedOn w:val="Policepardfaut"/>
    <w:uiPriority w:val="99"/>
    <w:unhideWhenUsed/>
    <w:rsid w:val="007F77E3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7F77E3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34795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1839BF"/>
  </w:style>
  <w:style w:type="paragraph" w:styleId="Paragraphedeliste">
    <w:name w:val="List Paragraph"/>
    <w:basedOn w:val="Normal"/>
    <w:uiPriority w:val="34"/>
    <w:qFormat/>
    <w:rsid w:val="00AE3E95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Lienhypertextesuivivisit">
    <w:name w:val="FollowedHyperlink"/>
    <w:basedOn w:val="Policepardfaut"/>
    <w:uiPriority w:val="99"/>
    <w:semiHidden/>
    <w:unhideWhenUsed/>
    <w:rsid w:val="0057443A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A7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7CB0"/>
  </w:style>
  <w:style w:type="paragraph" w:styleId="Pieddepage">
    <w:name w:val="footer"/>
    <w:basedOn w:val="Normal"/>
    <w:link w:val="PieddepageCar"/>
    <w:uiPriority w:val="99"/>
    <w:unhideWhenUsed/>
    <w:rsid w:val="005A7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7CB0"/>
  </w:style>
  <w:style w:type="character" w:customStyle="1" w:styleId="Titre2Car">
    <w:name w:val="Titre 2 Car"/>
    <w:basedOn w:val="Policepardfaut"/>
    <w:link w:val="Titre2"/>
    <w:uiPriority w:val="9"/>
    <w:semiHidden/>
    <w:rsid w:val="00A04E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arquedecommentaire">
    <w:name w:val="annotation reference"/>
    <w:basedOn w:val="Policepardfaut"/>
    <w:uiPriority w:val="99"/>
    <w:semiHidden/>
    <w:unhideWhenUsed/>
    <w:rsid w:val="0093794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3794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3794F"/>
    <w:rPr>
      <w:sz w:val="20"/>
      <w:szCs w:val="20"/>
      <w:lang w:val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3794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3794F"/>
    <w:rPr>
      <w:b/>
      <w:bCs/>
      <w:sz w:val="20"/>
      <w:szCs w:val="20"/>
      <w:lang w:val="fr-CH"/>
    </w:rPr>
  </w:style>
  <w:style w:type="paragraph" w:styleId="Rvision">
    <w:name w:val="Revision"/>
    <w:hidden/>
    <w:uiPriority w:val="99"/>
    <w:semiHidden/>
    <w:rsid w:val="00062294"/>
    <w:pPr>
      <w:spacing w:after="0" w:line="240" w:lineRule="auto"/>
    </w:pPr>
    <w:rPr>
      <w:lang w:val="fr-CH"/>
    </w:rPr>
  </w:style>
  <w:style w:type="table" w:styleId="Grilledutableau">
    <w:name w:val="Table Grid"/>
    <w:basedOn w:val="TableauNormal"/>
    <w:uiPriority w:val="59"/>
    <w:rsid w:val="00793FB6"/>
    <w:pPr>
      <w:spacing w:after="0" w:line="240" w:lineRule="auto"/>
    </w:pPr>
    <w:rPr>
      <w:rFonts w:eastAsiaTheme="minorEastAsia"/>
      <w:sz w:val="20"/>
      <w:szCs w:val="20"/>
      <w:lang w:val="fr-FR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00AFC"/>
    <w:pPr>
      <w:spacing w:after="0" w:line="240" w:lineRule="auto"/>
    </w:pPr>
    <w:rPr>
      <w:sz w:val="20"/>
      <w:szCs w:val="20"/>
      <w:lang w:val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00AFC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900AFC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526D0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0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7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1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2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3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7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irafpa.or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217FF-E651-4BC4-87B7-7159D1AA6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2203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cp:lastPrinted>2023-10-02T09:12:00Z</cp:lastPrinted>
  <dcterms:created xsi:type="dcterms:W3CDTF">2025-10-06T12:07:00Z</dcterms:created>
  <dcterms:modified xsi:type="dcterms:W3CDTF">2025-10-06T12:07:00Z</dcterms:modified>
</cp:coreProperties>
</file>